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67B" w:rsidRPr="00696318" w:rsidRDefault="0025267B" w:rsidP="00696318">
      <w:pPr>
        <w:pStyle w:val="af"/>
        <w:jc w:val="center"/>
        <w:rPr>
          <w:b/>
          <w:sz w:val="20"/>
          <w:szCs w:val="20"/>
        </w:rPr>
      </w:pPr>
      <w:r w:rsidRPr="00696318">
        <w:rPr>
          <w:b/>
          <w:sz w:val="20"/>
          <w:szCs w:val="20"/>
        </w:rPr>
        <w:t>МИНИСТЕРСТВО ПРОСВЕЩЕНИЯ РОССИЙСКОЙ ФЕДЕРАЦИИ</w:t>
      </w:r>
    </w:p>
    <w:p w:rsidR="0025267B" w:rsidRPr="0025267B" w:rsidRDefault="0025267B" w:rsidP="0025267B">
      <w:pPr>
        <w:spacing w:after="0" w:line="408" w:lineRule="auto"/>
        <w:ind w:left="120"/>
        <w:jc w:val="center"/>
      </w:pPr>
      <w:r w:rsidRPr="0025267B">
        <w:rPr>
          <w:rFonts w:ascii="Times New Roman" w:hAnsi="Times New Roman"/>
          <w:b/>
          <w:color w:val="000000"/>
          <w:sz w:val="28"/>
        </w:rPr>
        <w:t>‌</w:t>
      </w:r>
      <w:bookmarkStart w:id="0" w:name="f82fad9e-4303-40e0-b615-d8bb07699b65"/>
      <w:r w:rsidRPr="0025267B">
        <w:rPr>
          <w:rFonts w:ascii="Times New Roman" w:hAnsi="Times New Roman"/>
          <w:b/>
          <w:color w:val="000000"/>
          <w:sz w:val="28"/>
        </w:rPr>
        <w:t>Министерство образования и спорта Республики Карелия</w:t>
      </w:r>
      <w:bookmarkEnd w:id="0"/>
      <w:r w:rsidRPr="0025267B">
        <w:rPr>
          <w:rFonts w:ascii="Times New Roman" w:hAnsi="Times New Roman"/>
          <w:b/>
          <w:color w:val="000000"/>
          <w:sz w:val="28"/>
        </w:rPr>
        <w:t xml:space="preserve">‌‌ </w:t>
      </w:r>
    </w:p>
    <w:p w:rsidR="0025267B" w:rsidRPr="0025267B" w:rsidRDefault="0025267B" w:rsidP="0025267B">
      <w:pPr>
        <w:spacing w:after="0" w:line="408" w:lineRule="auto"/>
        <w:ind w:left="120"/>
        <w:jc w:val="center"/>
      </w:pPr>
      <w:r w:rsidRPr="0025267B">
        <w:rPr>
          <w:rFonts w:ascii="Times New Roman" w:hAnsi="Times New Roman"/>
          <w:b/>
          <w:color w:val="000000"/>
          <w:sz w:val="28"/>
        </w:rPr>
        <w:t>‌</w:t>
      </w:r>
      <w:bookmarkStart w:id="1" w:name="f11d21d1-8bec-4df3-85d2-f4d0bca3e7ae"/>
      <w:r w:rsidRPr="0025267B">
        <w:rPr>
          <w:rFonts w:ascii="Times New Roman" w:hAnsi="Times New Roman"/>
          <w:b/>
          <w:color w:val="000000"/>
          <w:sz w:val="28"/>
        </w:rPr>
        <w:t>Суоярвский МО</w:t>
      </w:r>
      <w:bookmarkEnd w:id="1"/>
      <w:r w:rsidRPr="0025267B">
        <w:rPr>
          <w:rFonts w:ascii="Times New Roman" w:hAnsi="Times New Roman"/>
          <w:b/>
          <w:color w:val="000000"/>
          <w:sz w:val="28"/>
        </w:rPr>
        <w:t>‌</w:t>
      </w:r>
      <w:r w:rsidRPr="0025267B">
        <w:rPr>
          <w:rFonts w:ascii="Times New Roman" w:hAnsi="Times New Roman"/>
          <w:color w:val="000000"/>
          <w:sz w:val="28"/>
        </w:rPr>
        <w:t>​</w:t>
      </w:r>
    </w:p>
    <w:p w:rsidR="0025267B" w:rsidRPr="0025267B" w:rsidRDefault="0025267B" w:rsidP="0025267B">
      <w:pPr>
        <w:spacing w:after="0" w:line="408" w:lineRule="auto"/>
        <w:ind w:left="120"/>
        <w:jc w:val="center"/>
      </w:pPr>
      <w:r w:rsidRPr="0025267B">
        <w:rPr>
          <w:rFonts w:ascii="Times New Roman" w:hAnsi="Times New Roman"/>
          <w:b/>
          <w:color w:val="000000"/>
          <w:sz w:val="28"/>
        </w:rPr>
        <w:t>Муниципальное общеобразовательное учреждение Лахколампинская средняя общеобразовательная школа</w:t>
      </w:r>
    </w:p>
    <w:p w:rsidR="0025267B" w:rsidRPr="0025267B" w:rsidRDefault="0025267B" w:rsidP="0025267B">
      <w:pPr>
        <w:spacing w:after="0" w:line="276" w:lineRule="auto"/>
        <w:ind w:left="120"/>
      </w:pPr>
    </w:p>
    <w:p w:rsidR="0025267B" w:rsidRPr="0025267B" w:rsidRDefault="0025267B" w:rsidP="0025267B">
      <w:pPr>
        <w:spacing w:after="0" w:line="276" w:lineRule="auto"/>
        <w:ind w:left="120"/>
      </w:pPr>
    </w:p>
    <w:p w:rsidR="0025267B" w:rsidRPr="0025267B" w:rsidRDefault="0025267B" w:rsidP="0025267B">
      <w:pPr>
        <w:spacing w:after="0" w:line="276" w:lineRule="auto"/>
        <w:ind w:left="120"/>
      </w:pPr>
    </w:p>
    <w:p w:rsidR="0025267B" w:rsidRPr="0025267B" w:rsidRDefault="0025267B" w:rsidP="0025267B">
      <w:pPr>
        <w:spacing w:after="0" w:line="276" w:lineRule="auto"/>
        <w:ind w:left="120"/>
      </w:pPr>
    </w:p>
    <w:tbl>
      <w:tblPr>
        <w:tblW w:w="0" w:type="auto"/>
        <w:tblLook w:val="04A0" w:firstRow="1" w:lastRow="0" w:firstColumn="1" w:lastColumn="0" w:noHBand="0" w:noVBand="1"/>
      </w:tblPr>
      <w:tblGrid>
        <w:gridCol w:w="3114"/>
        <w:gridCol w:w="3115"/>
        <w:gridCol w:w="3115"/>
      </w:tblGrid>
      <w:tr w:rsidR="0025267B" w:rsidRPr="0025267B" w:rsidTr="00226F75">
        <w:tc>
          <w:tcPr>
            <w:tcW w:w="3114" w:type="dxa"/>
          </w:tcPr>
          <w:p w:rsidR="0025267B" w:rsidRPr="0025267B" w:rsidRDefault="0025267B" w:rsidP="0025267B">
            <w:pPr>
              <w:autoSpaceDE w:val="0"/>
              <w:autoSpaceDN w:val="0"/>
              <w:spacing w:after="120" w:line="276" w:lineRule="auto"/>
              <w:jc w:val="both"/>
              <w:rPr>
                <w:rFonts w:ascii="Times New Roman" w:eastAsia="Times New Roman" w:hAnsi="Times New Roman"/>
                <w:color w:val="000000"/>
                <w:sz w:val="28"/>
                <w:szCs w:val="28"/>
              </w:rPr>
            </w:pPr>
            <w:r w:rsidRPr="0025267B">
              <w:rPr>
                <w:rFonts w:ascii="Times New Roman" w:eastAsia="Times New Roman" w:hAnsi="Times New Roman"/>
                <w:color w:val="000000"/>
                <w:sz w:val="28"/>
                <w:szCs w:val="28"/>
              </w:rPr>
              <w:t>РАССМОТРЕНО</w:t>
            </w:r>
          </w:p>
          <w:p w:rsidR="0025267B" w:rsidRPr="0025267B" w:rsidRDefault="0025267B" w:rsidP="0025267B">
            <w:pPr>
              <w:autoSpaceDE w:val="0"/>
              <w:autoSpaceDN w:val="0"/>
              <w:spacing w:after="120" w:line="276" w:lineRule="auto"/>
              <w:rPr>
                <w:rFonts w:ascii="Times New Roman" w:eastAsia="Times New Roman" w:hAnsi="Times New Roman"/>
                <w:color w:val="000000"/>
                <w:sz w:val="28"/>
                <w:szCs w:val="28"/>
              </w:rPr>
            </w:pPr>
            <w:r w:rsidRPr="0025267B">
              <w:rPr>
                <w:rFonts w:ascii="Times New Roman" w:eastAsia="Times New Roman" w:hAnsi="Times New Roman"/>
                <w:color w:val="000000"/>
                <w:sz w:val="28"/>
                <w:szCs w:val="28"/>
              </w:rPr>
              <w:t>педсовет</w:t>
            </w:r>
          </w:p>
          <w:p w:rsidR="0025267B" w:rsidRPr="0025267B" w:rsidRDefault="0025267B" w:rsidP="0025267B">
            <w:pPr>
              <w:autoSpaceDE w:val="0"/>
              <w:autoSpaceDN w:val="0"/>
              <w:spacing w:after="120" w:line="240" w:lineRule="auto"/>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 xml:space="preserve">________________________ </w:t>
            </w:r>
          </w:p>
          <w:p w:rsidR="0025267B" w:rsidRPr="0025267B" w:rsidRDefault="0025267B" w:rsidP="0025267B">
            <w:pPr>
              <w:autoSpaceDE w:val="0"/>
              <w:autoSpaceDN w:val="0"/>
              <w:spacing w:after="0" w:line="240" w:lineRule="auto"/>
              <w:jc w:val="right"/>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[укажите ФИО]</w:t>
            </w:r>
          </w:p>
          <w:p w:rsidR="0025267B" w:rsidRPr="0025267B" w:rsidRDefault="0025267B" w:rsidP="0025267B">
            <w:pPr>
              <w:autoSpaceDE w:val="0"/>
              <w:autoSpaceDN w:val="0"/>
              <w:spacing w:after="0" w:line="240" w:lineRule="auto"/>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протокол №1 от «31» августа   2023 г.</w:t>
            </w:r>
          </w:p>
          <w:p w:rsidR="0025267B" w:rsidRPr="0025267B" w:rsidRDefault="0025267B" w:rsidP="0025267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5267B" w:rsidRPr="0025267B" w:rsidRDefault="0025267B" w:rsidP="0025267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5267B" w:rsidRPr="0025267B" w:rsidRDefault="0025267B" w:rsidP="0025267B">
            <w:pPr>
              <w:autoSpaceDE w:val="0"/>
              <w:autoSpaceDN w:val="0"/>
              <w:spacing w:after="120" w:line="276" w:lineRule="auto"/>
              <w:rPr>
                <w:rFonts w:ascii="Times New Roman" w:eastAsia="Times New Roman" w:hAnsi="Times New Roman"/>
                <w:color w:val="000000"/>
                <w:sz w:val="28"/>
                <w:szCs w:val="28"/>
              </w:rPr>
            </w:pPr>
            <w:r w:rsidRPr="0025267B">
              <w:rPr>
                <w:rFonts w:ascii="Times New Roman" w:eastAsia="Times New Roman" w:hAnsi="Times New Roman"/>
                <w:color w:val="000000"/>
                <w:sz w:val="28"/>
                <w:szCs w:val="28"/>
              </w:rPr>
              <w:t>УТВЕРЖДЕНО</w:t>
            </w:r>
          </w:p>
          <w:p w:rsidR="0025267B" w:rsidRPr="0025267B" w:rsidRDefault="0025267B" w:rsidP="0025267B">
            <w:pPr>
              <w:autoSpaceDE w:val="0"/>
              <w:autoSpaceDN w:val="0"/>
              <w:spacing w:after="120" w:line="276" w:lineRule="auto"/>
              <w:rPr>
                <w:rFonts w:ascii="Times New Roman" w:eastAsia="Times New Roman" w:hAnsi="Times New Roman"/>
                <w:color w:val="000000"/>
                <w:sz w:val="28"/>
                <w:szCs w:val="28"/>
              </w:rPr>
            </w:pPr>
            <w:r w:rsidRPr="0025267B">
              <w:rPr>
                <w:rFonts w:ascii="Times New Roman" w:eastAsia="Times New Roman" w:hAnsi="Times New Roman"/>
                <w:color w:val="000000"/>
                <w:sz w:val="28"/>
                <w:szCs w:val="28"/>
              </w:rPr>
              <w:t>директор</w:t>
            </w:r>
          </w:p>
          <w:p w:rsidR="0025267B" w:rsidRPr="0025267B" w:rsidRDefault="0025267B" w:rsidP="0025267B">
            <w:pPr>
              <w:autoSpaceDE w:val="0"/>
              <w:autoSpaceDN w:val="0"/>
              <w:spacing w:after="120" w:line="240" w:lineRule="auto"/>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 xml:space="preserve">________________________ </w:t>
            </w:r>
          </w:p>
          <w:p w:rsidR="0025267B" w:rsidRPr="0025267B" w:rsidRDefault="0025267B" w:rsidP="0025267B">
            <w:pPr>
              <w:autoSpaceDE w:val="0"/>
              <w:autoSpaceDN w:val="0"/>
              <w:spacing w:after="0" w:line="240" w:lineRule="auto"/>
              <w:jc w:val="right"/>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Сендо О.В.</w:t>
            </w:r>
          </w:p>
          <w:p w:rsidR="0025267B" w:rsidRPr="0025267B" w:rsidRDefault="0025267B" w:rsidP="0025267B">
            <w:pPr>
              <w:autoSpaceDE w:val="0"/>
              <w:autoSpaceDN w:val="0"/>
              <w:spacing w:after="0" w:line="240" w:lineRule="auto"/>
              <w:rPr>
                <w:rFonts w:ascii="Times New Roman" w:eastAsia="Times New Roman" w:hAnsi="Times New Roman"/>
                <w:color w:val="000000"/>
                <w:sz w:val="24"/>
                <w:szCs w:val="24"/>
              </w:rPr>
            </w:pPr>
            <w:r w:rsidRPr="0025267B">
              <w:rPr>
                <w:rFonts w:ascii="Times New Roman" w:eastAsia="Times New Roman" w:hAnsi="Times New Roman"/>
                <w:color w:val="000000"/>
                <w:sz w:val="24"/>
                <w:szCs w:val="24"/>
              </w:rPr>
              <w:t>приказ №77 от «31» августа    2023 г.</w:t>
            </w:r>
          </w:p>
          <w:p w:rsidR="0025267B" w:rsidRPr="0025267B" w:rsidRDefault="0025267B" w:rsidP="0025267B">
            <w:pPr>
              <w:autoSpaceDE w:val="0"/>
              <w:autoSpaceDN w:val="0"/>
              <w:spacing w:after="120" w:line="240" w:lineRule="auto"/>
              <w:jc w:val="both"/>
              <w:rPr>
                <w:rFonts w:ascii="Times New Roman" w:eastAsia="Times New Roman" w:hAnsi="Times New Roman"/>
                <w:color w:val="000000"/>
                <w:sz w:val="24"/>
                <w:szCs w:val="24"/>
              </w:rPr>
            </w:pPr>
          </w:p>
        </w:tc>
      </w:tr>
    </w:tbl>
    <w:p w:rsidR="0025267B" w:rsidRPr="0025267B" w:rsidRDefault="0025267B" w:rsidP="0025267B">
      <w:pPr>
        <w:spacing w:after="0" w:line="276" w:lineRule="auto"/>
        <w:ind w:left="120"/>
        <w:rPr>
          <w:lang w:val="en-US"/>
        </w:rPr>
      </w:pPr>
    </w:p>
    <w:p w:rsidR="0025267B" w:rsidRPr="0025267B" w:rsidRDefault="0025267B" w:rsidP="0025267B">
      <w:pPr>
        <w:spacing w:after="0" w:line="276" w:lineRule="auto"/>
        <w:ind w:left="120"/>
      </w:pPr>
      <w:r w:rsidRPr="0025267B">
        <w:rPr>
          <w:rFonts w:ascii="Times New Roman" w:hAnsi="Times New Roman"/>
          <w:color w:val="000000"/>
          <w:sz w:val="28"/>
        </w:rPr>
        <w:t>‌</w:t>
      </w:r>
    </w:p>
    <w:p w:rsidR="0025267B" w:rsidRPr="0025267B" w:rsidRDefault="0025267B" w:rsidP="0025267B">
      <w:pPr>
        <w:spacing w:after="0" w:line="276" w:lineRule="auto"/>
        <w:ind w:left="120"/>
      </w:pPr>
    </w:p>
    <w:p w:rsidR="0025267B" w:rsidRPr="0025267B" w:rsidRDefault="0025267B" w:rsidP="0025267B">
      <w:pPr>
        <w:spacing w:after="0" w:line="276" w:lineRule="auto"/>
        <w:ind w:left="120"/>
      </w:pPr>
    </w:p>
    <w:p w:rsidR="0025267B" w:rsidRPr="0025267B" w:rsidRDefault="0025267B" w:rsidP="0025267B">
      <w:pPr>
        <w:spacing w:after="0" w:line="276" w:lineRule="auto"/>
        <w:ind w:left="120"/>
      </w:pPr>
    </w:p>
    <w:p w:rsidR="0025267B" w:rsidRPr="0025267B" w:rsidRDefault="0025267B" w:rsidP="0025267B">
      <w:pPr>
        <w:spacing w:after="0" w:line="408" w:lineRule="auto"/>
        <w:ind w:left="120"/>
        <w:jc w:val="center"/>
      </w:pPr>
      <w:r w:rsidRPr="0025267B">
        <w:rPr>
          <w:rFonts w:ascii="Times New Roman" w:hAnsi="Times New Roman"/>
          <w:b/>
          <w:color w:val="000000"/>
          <w:sz w:val="28"/>
        </w:rPr>
        <w:t>РАБОЧАЯ ПРОГРАММА</w:t>
      </w:r>
    </w:p>
    <w:p w:rsidR="0025267B" w:rsidRPr="0025267B" w:rsidRDefault="0025267B" w:rsidP="0025267B">
      <w:pPr>
        <w:spacing w:after="0" w:line="276" w:lineRule="auto"/>
        <w:ind w:left="120"/>
        <w:jc w:val="center"/>
      </w:pPr>
    </w:p>
    <w:p w:rsidR="0025267B" w:rsidRPr="0025267B" w:rsidRDefault="0025267B" w:rsidP="0025267B">
      <w:pPr>
        <w:spacing w:after="0" w:line="408" w:lineRule="auto"/>
        <w:ind w:left="120"/>
        <w:jc w:val="center"/>
      </w:pPr>
      <w:r>
        <w:rPr>
          <w:rFonts w:ascii="Times New Roman" w:hAnsi="Times New Roman"/>
          <w:b/>
          <w:color w:val="000000"/>
          <w:sz w:val="28"/>
        </w:rPr>
        <w:t xml:space="preserve"> практикума «Внеклассное </w:t>
      </w:r>
      <w:r w:rsidRPr="0025267B">
        <w:rPr>
          <w:rFonts w:ascii="Times New Roman" w:hAnsi="Times New Roman"/>
          <w:b/>
          <w:color w:val="000000"/>
          <w:sz w:val="28"/>
        </w:rPr>
        <w:t xml:space="preserve"> чтение»</w:t>
      </w:r>
    </w:p>
    <w:p w:rsidR="0025267B" w:rsidRPr="0025267B" w:rsidRDefault="00867ECA" w:rsidP="0025267B">
      <w:pPr>
        <w:spacing w:after="0" w:line="408" w:lineRule="auto"/>
        <w:ind w:left="120"/>
        <w:jc w:val="center"/>
        <w:rPr>
          <w:rFonts w:ascii="Times New Roman" w:hAnsi="Times New Roman"/>
          <w:color w:val="000000"/>
          <w:sz w:val="28"/>
        </w:rPr>
      </w:pPr>
      <w:r>
        <w:rPr>
          <w:rFonts w:ascii="Times New Roman" w:hAnsi="Times New Roman"/>
          <w:color w:val="000000"/>
          <w:sz w:val="28"/>
        </w:rPr>
        <w:t>для обучающихся 1-4</w:t>
      </w:r>
      <w:r w:rsidR="0025267B">
        <w:rPr>
          <w:rFonts w:ascii="Times New Roman" w:hAnsi="Times New Roman"/>
          <w:color w:val="000000"/>
          <w:sz w:val="28"/>
        </w:rPr>
        <w:t xml:space="preserve"> </w:t>
      </w:r>
      <w:r>
        <w:rPr>
          <w:rFonts w:ascii="Times New Roman" w:hAnsi="Times New Roman"/>
          <w:color w:val="000000"/>
          <w:sz w:val="28"/>
        </w:rPr>
        <w:t>классов</w:t>
      </w:r>
      <w:r w:rsidR="0025267B" w:rsidRPr="0025267B">
        <w:rPr>
          <w:rFonts w:ascii="Times New Roman" w:hAnsi="Times New Roman"/>
          <w:color w:val="000000"/>
          <w:sz w:val="28"/>
        </w:rPr>
        <w:t xml:space="preserve"> </w:t>
      </w:r>
    </w:p>
    <w:p w:rsidR="0025267B" w:rsidRPr="0025267B" w:rsidRDefault="0025267B" w:rsidP="0025267B">
      <w:pPr>
        <w:spacing w:after="0" w:line="408" w:lineRule="auto"/>
        <w:ind w:left="120"/>
        <w:jc w:val="center"/>
      </w:pPr>
      <w:r w:rsidRPr="0025267B">
        <w:rPr>
          <w:rFonts w:ascii="Times New Roman" w:hAnsi="Times New Roman"/>
          <w:color w:val="000000"/>
          <w:sz w:val="28"/>
        </w:rPr>
        <w:t>Составитель: Круглик С.Г.</w:t>
      </w:r>
    </w:p>
    <w:p w:rsidR="0025267B" w:rsidRPr="0025267B" w:rsidRDefault="0025267B" w:rsidP="0025267B">
      <w:pPr>
        <w:spacing w:after="0" w:line="276" w:lineRule="auto"/>
        <w:ind w:left="120"/>
        <w:jc w:val="center"/>
      </w:pPr>
    </w:p>
    <w:p w:rsidR="0025267B" w:rsidRPr="0025267B" w:rsidRDefault="0025267B" w:rsidP="0025267B">
      <w:pPr>
        <w:spacing w:after="0" w:line="276" w:lineRule="auto"/>
        <w:ind w:left="120"/>
        <w:jc w:val="center"/>
      </w:pPr>
    </w:p>
    <w:p w:rsidR="0025267B" w:rsidRPr="0025267B" w:rsidRDefault="0025267B" w:rsidP="0025267B">
      <w:pPr>
        <w:spacing w:after="0" w:line="276" w:lineRule="auto"/>
        <w:ind w:left="120"/>
        <w:jc w:val="center"/>
      </w:pPr>
    </w:p>
    <w:p w:rsidR="0025267B" w:rsidRPr="0025267B" w:rsidRDefault="0025267B" w:rsidP="0025267B">
      <w:pPr>
        <w:spacing w:after="0" w:line="276" w:lineRule="auto"/>
        <w:ind w:left="120"/>
        <w:jc w:val="center"/>
      </w:pPr>
    </w:p>
    <w:p w:rsidR="0025267B" w:rsidRPr="0025267B" w:rsidRDefault="0025267B" w:rsidP="0025267B">
      <w:pPr>
        <w:spacing w:after="0" w:line="276" w:lineRule="auto"/>
        <w:ind w:left="120"/>
        <w:jc w:val="center"/>
      </w:pPr>
    </w:p>
    <w:p w:rsidR="0025267B" w:rsidRPr="0025267B" w:rsidRDefault="0025267B" w:rsidP="0025267B">
      <w:pPr>
        <w:spacing w:after="0" w:line="276" w:lineRule="auto"/>
        <w:ind w:left="120"/>
        <w:jc w:val="center"/>
      </w:pPr>
    </w:p>
    <w:p w:rsidR="00075322" w:rsidRDefault="00696318" w:rsidP="0025267B">
      <w:pPr>
        <w:shd w:val="clear" w:color="auto" w:fill="FFFFFF"/>
        <w:spacing w:after="150" w:line="240" w:lineRule="auto"/>
        <w:rPr>
          <w:rFonts w:ascii="Times New Roman" w:hAnsi="Times New Roman"/>
          <w:b/>
          <w:color w:val="000000"/>
          <w:sz w:val="28"/>
        </w:rPr>
      </w:pPr>
      <w:bookmarkStart w:id="2" w:name="8f40cabc-1e83-4907-ad8f-f4ef8375b8cd"/>
      <w:r>
        <w:t xml:space="preserve">                                                                        </w:t>
      </w:r>
      <w:r w:rsidR="0025267B" w:rsidRPr="0025267B">
        <w:t xml:space="preserve">  </w:t>
      </w:r>
      <w:r w:rsidR="0025267B" w:rsidRPr="0025267B">
        <w:rPr>
          <w:rFonts w:ascii="Times New Roman" w:hAnsi="Times New Roman"/>
          <w:b/>
          <w:color w:val="000000"/>
          <w:sz w:val="28"/>
        </w:rPr>
        <w:t>Лахколампи</w:t>
      </w:r>
      <w:bookmarkEnd w:id="2"/>
      <w:r w:rsidR="0025267B" w:rsidRPr="0025267B">
        <w:rPr>
          <w:rFonts w:ascii="Times New Roman" w:hAnsi="Times New Roman"/>
          <w:b/>
          <w:color w:val="000000"/>
          <w:sz w:val="28"/>
        </w:rPr>
        <w:t xml:space="preserve">‌ </w:t>
      </w:r>
      <w:bookmarkStart w:id="3" w:name="30574bb6-69b4-4b7b-a313-5bac59a2fd6c"/>
      <w:r w:rsidR="0025267B" w:rsidRPr="0025267B">
        <w:rPr>
          <w:rFonts w:ascii="Times New Roman" w:hAnsi="Times New Roman"/>
          <w:b/>
          <w:color w:val="000000"/>
          <w:sz w:val="28"/>
        </w:rPr>
        <w:t>2023 г.</w:t>
      </w:r>
      <w:bookmarkEnd w:id="3"/>
    </w:p>
    <w:p w:rsidR="00696318" w:rsidRDefault="00696318" w:rsidP="0025267B">
      <w:pPr>
        <w:shd w:val="clear" w:color="auto" w:fill="FFFFFF"/>
        <w:spacing w:after="150" w:line="240" w:lineRule="auto"/>
        <w:rPr>
          <w:rFonts w:ascii="Times New Roman" w:hAnsi="Times New Roman"/>
          <w:b/>
          <w:color w:val="000000"/>
          <w:sz w:val="28"/>
        </w:rPr>
      </w:pPr>
    </w:p>
    <w:p w:rsidR="00696318" w:rsidRPr="00075322" w:rsidRDefault="00696318" w:rsidP="0025267B">
      <w:pPr>
        <w:shd w:val="clear" w:color="auto" w:fill="FFFFFF"/>
        <w:spacing w:after="150" w:line="240" w:lineRule="auto"/>
        <w:rPr>
          <w:rFonts w:ascii="Arial" w:eastAsia="Times New Roman" w:hAnsi="Arial" w:cs="Arial"/>
          <w:color w:val="000000"/>
          <w:sz w:val="21"/>
          <w:szCs w:val="21"/>
          <w:lang w:eastAsia="ru-RU"/>
        </w:rPr>
      </w:pPr>
      <w:bookmarkStart w:id="4" w:name="_GoBack"/>
      <w:bookmarkEnd w:id="4"/>
    </w:p>
    <w:p w:rsidR="00EB3265" w:rsidRDefault="00EB3265" w:rsidP="0066655E">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lastRenderedPageBreak/>
        <w:t>Рабочая программа</w:t>
      </w:r>
      <w:r>
        <w:rPr>
          <w:rFonts w:ascii="Times New Roman" w:eastAsia="Times New Roman" w:hAnsi="Times New Roman" w:cs="Times New Roman"/>
          <w:sz w:val="24"/>
          <w:szCs w:val="24"/>
          <w:lang w:eastAsia="ru-RU"/>
        </w:rPr>
        <w:t xml:space="preserve"> практикума «Внеклассное чтение»</w:t>
      </w:r>
      <w:r w:rsidRPr="00867ECA">
        <w:rPr>
          <w:rFonts w:ascii="Times New Roman" w:eastAsia="Times New Roman" w:hAnsi="Times New Roman" w:cs="Times New Roman"/>
          <w:sz w:val="24"/>
          <w:szCs w:val="24"/>
          <w:lang w:eastAsia="ru-RU"/>
        </w:rPr>
        <w:t xml:space="preserve"> составлена на основе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Концепции духовно- нравственного развития и воспитания личности гражданина России, программы начального общего образования по литературному чтению.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     Программа реализуется в рамках духовно</w:t>
      </w:r>
      <w:r w:rsidRPr="00867ECA">
        <w:rPr>
          <w:rFonts w:ascii="Times New Roman" w:eastAsia="Times New Roman" w:hAnsi="Times New Roman" w:cs="Times New Roman"/>
          <w:b/>
          <w:bCs/>
          <w:color w:val="000000"/>
          <w:sz w:val="24"/>
          <w:szCs w:val="24"/>
          <w:lang w:eastAsia="ru-RU"/>
        </w:rPr>
        <w:t xml:space="preserve"> - нравственного направления</w:t>
      </w:r>
      <w:r w:rsidRPr="00867ECA">
        <w:rPr>
          <w:rFonts w:ascii="Times New Roman" w:eastAsia="Times New Roman" w:hAnsi="Times New Roman" w:cs="Times New Roman"/>
          <w:color w:val="000000"/>
          <w:sz w:val="24"/>
          <w:szCs w:val="24"/>
          <w:lang w:eastAsia="ru-RU"/>
        </w:rPr>
        <w:t xml:space="preserve"> внеурочной деятельности, в форме кружка любителей чтения. На реализацию курса внеурочной деятельности в учебном плане школы выделен 1 час в неделю с 1 по 4 класс: всего 135 часов.</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Час чтения – время, отведённое в рамках внеурочной деятельности для привития навыков самостоятельного чтения учащихся.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i/>
          <w:iCs/>
          <w:color w:val="000000"/>
          <w:sz w:val="24"/>
          <w:szCs w:val="24"/>
          <w:lang w:eastAsia="ru-RU"/>
        </w:rPr>
        <w:t xml:space="preserve">Цели </w:t>
      </w:r>
      <w:r w:rsidRPr="00867ECA">
        <w:rPr>
          <w:rFonts w:ascii="Times New Roman" w:eastAsia="Times New Roman" w:hAnsi="Times New Roman" w:cs="Times New Roman"/>
          <w:b/>
          <w:color w:val="000000"/>
          <w:sz w:val="24"/>
          <w:szCs w:val="24"/>
          <w:lang w:eastAsia="ru-RU"/>
        </w:rPr>
        <w:t xml:space="preserve">программы: </w:t>
      </w:r>
    </w:p>
    <w:p w:rsidR="00867ECA" w:rsidRPr="00867ECA" w:rsidRDefault="00867ECA" w:rsidP="00AC0165">
      <w:pPr>
        <w:numPr>
          <w:ilvl w:val="0"/>
          <w:numId w:val="15"/>
        </w:numPr>
        <w:autoSpaceDE w:val="0"/>
        <w:autoSpaceDN w:val="0"/>
        <w:adjustRightInd w:val="0"/>
        <w:spacing w:after="46"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i/>
          <w:iCs/>
          <w:color w:val="000000"/>
          <w:sz w:val="24"/>
          <w:szCs w:val="24"/>
          <w:lang w:eastAsia="ru-RU"/>
        </w:rPr>
        <w:t xml:space="preserve">развитие </w:t>
      </w:r>
      <w:r w:rsidRPr="00867ECA">
        <w:rPr>
          <w:rFonts w:ascii="Times New Roman" w:eastAsia="Times New Roman" w:hAnsi="Times New Roman" w:cs="Times New Roman"/>
          <w:color w:val="000000"/>
          <w:sz w:val="24"/>
          <w:szCs w:val="24"/>
          <w:lang w:eastAsia="ru-RU"/>
        </w:rPr>
        <w:t xml:space="preserve">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 </w:t>
      </w:r>
    </w:p>
    <w:p w:rsidR="00867ECA" w:rsidRPr="00867ECA" w:rsidRDefault="00867ECA" w:rsidP="00AC0165">
      <w:pPr>
        <w:numPr>
          <w:ilvl w:val="0"/>
          <w:numId w:val="15"/>
        </w:numPr>
        <w:autoSpaceDE w:val="0"/>
        <w:autoSpaceDN w:val="0"/>
        <w:adjustRightInd w:val="0"/>
        <w:spacing w:after="46"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i/>
          <w:iCs/>
          <w:color w:val="000000"/>
          <w:sz w:val="24"/>
          <w:szCs w:val="24"/>
          <w:lang w:eastAsia="ru-RU"/>
        </w:rPr>
        <w:t xml:space="preserve">овладение </w:t>
      </w:r>
      <w:r w:rsidRPr="00867ECA">
        <w:rPr>
          <w:rFonts w:ascii="Times New Roman" w:eastAsia="Times New Roman" w:hAnsi="Times New Roman" w:cs="Times New Roman"/>
          <w:color w:val="000000"/>
          <w:sz w:val="24"/>
          <w:szCs w:val="24"/>
          <w:lang w:eastAsia="ru-RU"/>
        </w:rPr>
        <w:t xml:space="preserve">навыком осознанного, правильного, беглого и выразительного чтения как базовым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rsidR="00867ECA" w:rsidRPr="00867ECA" w:rsidRDefault="00867ECA" w:rsidP="00AC0165">
      <w:pPr>
        <w:numPr>
          <w:ilvl w:val="0"/>
          <w:numId w:val="15"/>
        </w:num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i/>
          <w:iCs/>
          <w:color w:val="000000"/>
          <w:sz w:val="24"/>
          <w:szCs w:val="24"/>
          <w:lang w:eastAsia="ru-RU"/>
        </w:rPr>
        <w:t xml:space="preserve">воспитание </w:t>
      </w:r>
      <w:r w:rsidRPr="00867ECA">
        <w:rPr>
          <w:rFonts w:ascii="Times New Roman" w:eastAsia="Times New Roman" w:hAnsi="Times New Roman" w:cs="Times New Roman"/>
          <w:color w:val="000000"/>
          <w:sz w:val="24"/>
          <w:szCs w:val="24"/>
          <w:lang w:eastAsia="ru-RU"/>
        </w:rPr>
        <w:t xml:space="preserve">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w:t>
      </w:r>
    </w:p>
    <w:p w:rsidR="00867ECA" w:rsidRPr="00867ECA" w:rsidRDefault="00867ECA" w:rsidP="00867ECA">
      <w:p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i/>
          <w:iCs/>
          <w:color w:val="000000"/>
          <w:sz w:val="24"/>
          <w:szCs w:val="24"/>
          <w:lang w:eastAsia="ru-RU"/>
        </w:rPr>
        <w:t xml:space="preserve">Задачи: </w:t>
      </w:r>
    </w:p>
    <w:p w:rsidR="00867ECA" w:rsidRPr="00867ECA" w:rsidRDefault="00867ECA" w:rsidP="00AC0165">
      <w:pPr>
        <w:numPr>
          <w:ilvl w:val="0"/>
          <w:numId w:val="16"/>
        </w:num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формирование потребности чтения художественной литературы, читательского кругозора и приобретение опыта самостоятельной читательской деятельности; </w:t>
      </w:r>
    </w:p>
    <w:p w:rsidR="00867ECA" w:rsidRPr="00867ECA" w:rsidRDefault="00867ECA" w:rsidP="00AC0165">
      <w:pPr>
        <w:numPr>
          <w:ilvl w:val="0"/>
          <w:numId w:val="16"/>
        </w:numPr>
        <w:autoSpaceDE w:val="0"/>
        <w:autoSpaceDN w:val="0"/>
        <w:adjustRightInd w:val="0"/>
        <w:spacing w:after="85"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развитие навыков чтения вслух и «про себя»; устной и письменной речи; воображения, творческих способностей ребенка; </w:t>
      </w:r>
    </w:p>
    <w:p w:rsidR="00867ECA" w:rsidRPr="00867ECA" w:rsidRDefault="00867ECA" w:rsidP="00AC0165">
      <w:pPr>
        <w:numPr>
          <w:ilvl w:val="0"/>
          <w:numId w:val="16"/>
        </w:numPr>
        <w:autoSpaceDE w:val="0"/>
        <w:autoSpaceDN w:val="0"/>
        <w:adjustRightInd w:val="0"/>
        <w:spacing w:after="85"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освоение литературоведческих знаний и различных способов деятельности, необходимых для «проникновения» в художественный текст; </w:t>
      </w:r>
    </w:p>
    <w:p w:rsidR="00867ECA" w:rsidRPr="00867ECA" w:rsidRDefault="00867ECA" w:rsidP="00AC0165">
      <w:pPr>
        <w:numPr>
          <w:ilvl w:val="0"/>
          <w:numId w:val="16"/>
        </w:numPr>
        <w:autoSpaceDE w:val="0"/>
        <w:autoSpaceDN w:val="0"/>
        <w:adjustRightInd w:val="0"/>
        <w:spacing w:after="85"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формирование эстетического чувства, художественного вкуса; развитие эстетического отношения к жизни; нравственного сознания и чувства, способности оценивать свои мысли, переживания, знания и поступки, коммуникативной инициативы, готовности к сотрудничеству; </w:t>
      </w:r>
    </w:p>
    <w:p w:rsidR="00867ECA" w:rsidRPr="00867ECA" w:rsidRDefault="00867ECA" w:rsidP="00867ECA">
      <w:pPr>
        <w:spacing w:after="0" w:line="240" w:lineRule="auto"/>
        <w:ind w:firstLine="426"/>
        <w:jc w:val="center"/>
        <w:rPr>
          <w:rFonts w:ascii="Times New Roman" w:eastAsia="Times New Roman" w:hAnsi="Times New Roman" w:cs="Times New Roman"/>
          <w:b/>
          <w:i/>
          <w:sz w:val="24"/>
          <w:szCs w:val="24"/>
          <w:lang w:eastAsia="ru-RU"/>
        </w:rPr>
      </w:pPr>
    </w:p>
    <w:p w:rsidR="00867ECA" w:rsidRPr="00867ECA" w:rsidRDefault="00867ECA" w:rsidP="00867ECA">
      <w:pPr>
        <w:spacing w:after="0" w:line="240" w:lineRule="auto"/>
        <w:ind w:firstLine="426"/>
        <w:jc w:val="center"/>
        <w:rPr>
          <w:rFonts w:ascii="Times New Roman" w:eastAsia="Times New Roman" w:hAnsi="Times New Roman" w:cs="Times New Roman"/>
          <w:iCs/>
          <w:sz w:val="24"/>
          <w:szCs w:val="24"/>
          <w:lang w:eastAsia="ru-RU"/>
        </w:rPr>
      </w:pPr>
      <w:r w:rsidRPr="00867ECA">
        <w:rPr>
          <w:rFonts w:ascii="Times New Roman" w:eastAsia="Times New Roman" w:hAnsi="Times New Roman" w:cs="Times New Roman"/>
          <w:sz w:val="24"/>
          <w:szCs w:val="24"/>
          <w:lang w:val="en-US" w:eastAsia="ru-RU"/>
        </w:rPr>
        <w:t>II</w:t>
      </w:r>
      <w:r w:rsidRPr="00867ECA">
        <w:rPr>
          <w:rFonts w:ascii="Times New Roman" w:eastAsia="Times New Roman" w:hAnsi="Times New Roman" w:cs="Times New Roman"/>
          <w:sz w:val="24"/>
          <w:szCs w:val="24"/>
          <w:lang w:eastAsia="ru-RU"/>
        </w:rPr>
        <w:t>.</w:t>
      </w:r>
      <w:r w:rsidRPr="00867ECA">
        <w:rPr>
          <w:rFonts w:ascii="Times New Roman" w:eastAsia="Times New Roman" w:hAnsi="Times New Roman" w:cs="Times New Roman"/>
          <w:b/>
          <w:sz w:val="24"/>
          <w:szCs w:val="24"/>
          <w:lang w:eastAsia="ru-RU"/>
        </w:rPr>
        <w:t xml:space="preserve"> </w:t>
      </w:r>
      <w:r w:rsidRPr="00867ECA">
        <w:rPr>
          <w:rFonts w:ascii="Times New Roman" w:eastAsia="Times New Roman" w:hAnsi="Times New Roman" w:cs="Times New Roman"/>
          <w:iCs/>
          <w:sz w:val="24"/>
          <w:szCs w:val="24"/>
          <w:lang w:eastAsia="ru-RU"/>
        </w:rPr>
        <w:t>РЕЗУЛЬТАТЫ ОСВОЕН</w:t>
      </w:r>
      <w:r>
        <w:rPr>
          <w:rFonts w:ascii="Times New Roman" w:eastAsia="Times New Roman" w:hAnsi="Times New Roman" w:cs="Times New Roman"/>
          <w:iCs/>
          <w:sz w:val="24"/>
          <w:szCs w:val="24"/>
          <w:lang w:eastAsia="ru-RU"/>
        </w:rPr>
        <w:t>ИЯ  ПРАКТИКУМА</w:t>
      </w:r>
    </w:p>
    <w:p w:rsidR="00867ECA" w:rsidRPr="00867ECA" w:rsidRDefault="00867ECA" w:rsidP="00867ECA">
      <w:pPr>
        <w:spacing w:after="0" w:line="240" w:lineRule="auto"/>
        <w:ind w:firstLine="426"/>
        <w:jc w:val="center"/>
        <w:rPr>
          <w:rFonts w:ascii="Times New Roman" w:eastAsia="Times New Roman" w:hAnsi="Times New Roman" w:cs="Times New Roman"/>
          <w:b/>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При реализации ФГОС НОО планируемые результаты формулируются на метапредметном, личностном и предметном уровнях.</w:t>
      </w:r>
    </w:p>
    <w:p w:rsidR="00867ECA" w:rsidRPr="00867ECA" w:rsidRDefault="00867ECA" w:rsidP="00867ECA">
      <w:pPr>
        <w:spacing w:after="0" w:line="240" w:lineRule="auto"/>
        <w:ind w:firstLine="426"/>
        <w:jc w:val="both"/>
        <w:rPr>
          <w:rFonts w:ascii="Times New Roman" w:eastAsia="Times New Roman" w:hAnsi="Times New Roman" w:cs="Times New Roman"/>
          <w:spacing w:val="-2"/>
          <w:sz w:val="24"/>
          <w:szCs w:val="24"/>
          <w:lang w:eastAsia="ru-RU"/>
        </w:rPr>
      </w:pPr>
      <w:r w:rsidRPr="00867ECA">
        <w:rPr>
          <w:rFonts w:ascii="Times New Roman" w:eastAsia="Times New Roman" w:hAnsi="Times New Roman" w:cs="Times New Roman"/>
          <w:sz w:val="24"/>
          <w:szCs w:val="24"/>
          <w:lang w:eastAsia="ru-RU"/>
        </w:rPr>
        <w:t>П</w:t>
      </w:r>
      <w:r w:rsidRPr="00867ECA">
        <w:rPr>
          <w:rFonts w:ascii="Times New Roman" w:eastAsia="@Arial Unicode MS" w:hAnsi="Times New Roman" w:cs="Times New Roman"/>
          <w:color w:val="000000"/>
          <w:sz w:val="24"/>
          <w:szCs w:val="24"/>
          <w:lang w:eastAsia="ru-RU"/>
        </w:rPr>
        <w:t>ланируемые предметные результаты (по каждому уровню) приводятся в двух блоках:</w:t>
      </w:r>
      <w:r w:rsidRPr="00867ECA">
        <w:rPr>
          <w:rFonts w:ascii="Times New Roman" w:eastAsia="Times New Roman" w:hAnsi="Times New Roman" w:cs="Times New Roman"/>
          <w:bCs/>
          <w:spacing w:val="2"/>
          <w:sz w:val="24"/>
          <w:szCs w:val="24"/>
          <w:lang w:eastAsia="ru-RU"/>
        </w:rPr>
        <w:t xml:space="preserve"> «</w:t>
      </w:r>
      <w:r w:rsidRPr="00867ECA">
        <w:rPr>
          <w:rFonts w:ascii="Times New Roman" w:eastAsia="Times New Roman" w:hAnsi="Times New Roman" w:cs="Times New Roman"/>
          <w:spacing w:val="2"/>
          <w:sz w:val="24"/>
          <w:szCs w:val="24"/>
          <w:lang w:eastAsia="ru-RU"/>
        </w:rPr>
        <w:t>Выпускник научится</w:t>
      </w:r>
      <w:r w:rsidRPr="00867ECA">
        <w:rPr>
          <w:rFonts w:ascii="Times New Roman" w:eastAsia="Times New Roman" w:hAnsi="Times New Roman" w:cs="Times New Roman"/>
          <w:bCs/>
          <w:spacing w:val="2"/>
          <w:sz w:val="24"/>
          <w:szCs w:val="24"/>
          <w:lang w:eastAsia="ru-RU"/>
        </w:rPr>
        <w:t>»</w:t>
      </w:r>
      <w:r w:rsidRPr="00867ECA">
        <w:rPr>
          <w:rFonts w:ascii="Times New Roman" w:eastAsia="Times New Roman" w:hAnsi="Times New Roman" w:cs="Times New Roman"/>
          <w:spacing w:val="-2"/>
          <w:sz w:val="24"/>
          <w:szCs w:val="24"/>
          <w:lang w:eastAsia="ru-RU"/>
        </w:rPr>
        <w:t xml:space="preserve"> и «Выпускник получит возможность научиться»</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sz w:val="24"/>
          <w:szCs w:val="24"/>
          <w:lang w:eastAsia="ru-RU"/>
        </w:rPr>
        <w:t xml:space="preserve">В результате освоения курса «Увлекательный мир книги» учащиеся 1-4 классов получат следующие </w:t>
      </w:r>
      <w:r w:rsidRPr="00867ECA">
        <w:rPr>
          <w:rFonts w:ascii="Times New Roman" w:eastAsia="Times New Roman" w:hAnsi="Times New Roman" w:cs="Times New Roman"/>
          <w:b/>
          <w:sz w:val="24"/>
          <w:szCs w:val="24"/>
          <w:lang w:eastAsia="ru-RU"/>
        </w:rPr>
        <w:t>планируемые результаты</w:t>
      </w:r>
      <w:r w:rsidRPr="00867ECA">
        <w:rPr>
          <w:rFonts w:ascii="Times New Roman" w:eastAsia="Times New Roman" w:hAnsi="Times New Roman" w:cs="Times New Roman"/>
          <w:sz w:val="24"/>
          <w:szCs w:val="24"/>
          <w:lang w:eastAsia="ru-RU"/>
        </w:rPr>
        <w:t xml:space="preserve">: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i/>
          <w:sz w:val="24"/>
          <w:szCs w:val="24"/>
          <w:lang w:eastAsia="ru-RU"/>
        </w:rPr>
      </w:pPr>
      <w:r w:rsidRPr="00867ECA">
        <w:rPr>
          <w:rFonts w:ascii="Times New Roman" w:eastAsia="Times New Roman" w:hAnsi="Times New Roman" w:cs="Times New Roman"/>
          <w:i/>
          <w:sz w:val="24"/>
          <w:szCs w:val="24"/>
          <w:lang w:eastAsia="ru-RU"/>
        </w:rPr>
        <w:t>ЛИЧНОСТНЫЕ</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lastRenderedPageBreak/>
        <w:t xml:space="preserve">У обучающихся будут сформированы: положительное отношение и интерес к занятиям литературного чтения.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Обучающиеся приобретают опыт: </w:t>
      </w:r>
    </w:p>
    <w:p w:rsidR="00867ECA" w:rsidRPr="00867ECA" w:rsidRDefault="00867ECA" w:rsidP="00AC0165">
      <w:pPr>
        <w:numPr>
          <w:ilvl w:val="0"/>
          <w:numId w:val="1"/>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 </w:t>
      </w:r>
    </w:p>
    <w:p w:rsidR="00867ECA" w:rsidRPr="00867ECA" w:rsidRDefault="00867ECA" w:rsidP="00AC0165">
      <w:pPr>
        <w:numPr>
          <w:ilvl w:val="0"/>
          <w:numId w:val="1"/>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оценки своих эмоциональных реакций, поступков и действий других людей.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У обучающихся могут быть сформированы: </w:t>
      </w:r>
    </w:p>
    <w:p w:rsidR="00867ECA" w:rsidRPr="00867ECA" w:rsidRDefault="00867ECA" w:rsidP="00AC0165">
      <w:pPr>
        <w:numPr>
          <w:ilvl w:val="0"/>
          <w:numId w:val="2"/>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представление о добре и зле, общих нравственных категориях; </w:t>
      </w:r>
    </w:p>
    <w:p w:rsidR="00867ECA" w:rsidRPr="00867ECA" w:rsidRDefault="00867ECA" w:rsidP="00AC0165">
      <w:pPr>
        <w:numPr>
          <w:ilvl w:val="0"/>
          <w:numId w:val="2"/>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умение соотносить жизненные наблюдения с читательскими впечатлениями; </w:t>
      </w:r>
    </w:p>
    <w:p w:rsidR="00867ECA" w:rsidRPr="00867ECA" w:rsidRDefault="00867ECA" w:rsidP="00AC0165">
      <w:pPr>
        <w:numPr>
          <w:ilvl w:val="0"/>
          <w:numId w:val="2"/>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ориентация в нравственном содержании собственных поступков и поступков других людей; </w:t>
      </w:r>
    </w:p>
    <w:p w:rsidR="00867ECA" w:rsidRPr="00867ECA" w:rsidRDefault="00867ECA" w:rsidP="00AC0165">
      <w:pPr>
        <w:numPr>
          <w:ilvl w:val="0"/>
          <w:numId w:val="2"/>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внимание к переживаниям других людей, чувство сопереживания; </w:t>
      </w:r>
    </w:p>
    <w:p w:rsidR="00867ECA" w:rsidRPr="00867ECA" w:rsidRDefault="00867ECA" w:rsidP="00AC0165">
      <w:pPr>
        <w:numPr>
          <w:ilvl w:val="0"/>
          <w:numId w:val="2"/>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эстетическое чувство на основе знакомства с разными видами искусства, наблюдений за природой. (внимательное и вдумчивое отношение к произведениям искусства, явлениям природы).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i/>
          <w:sz w:val="24"/>
          <w:szCs w:val="24"/>
          <w:lang w:eastAsia="ru-RU"/>
        </w:rPr>
      </w:pPr>
      <w:r w:rsidRPr="00867ECA">
        <w:rPr>
          <w:rFonts w:ascii="Times New Roman" w:eastAsia="Times New Roman" w:hAnsi="Times New Roman" w:cs="Times New Roman"/>
          <w:i/>
          <w:sz w:val="24"/>
          <w:szCs w:val="24"/>
          <w:lang w:eastAsia="ru-RU"/>
        </w:rPr>
        <w:t>МЕТАПРЕДМЕТНЫЕ</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Регулятивные</w:t>
      </w:r>
    </w:p>
    <w:p w:rsidR="00867ECA" w:rsidRPr="00867ECA" w:rsidRDefault="00867ECA" w:rsidP="00AC0165">
      <w:pPr>
        <w:numPr>
          <w:ilvl w:val="0"/>
          <w:numId w:val="3"/>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самостоятельная оценка правильности выполненных действия, внесения корректив; </w:t>
      </w:r>
    </w:p>
    <w:p w:rsidR="00867ECA" w:rsidRPr="00867ECA" w:rsidRDefault="00867ECA" w:rsidP="00AC0165">
      <w:pPr>
        <w:numPr>
          <w:ilvl w:val="0"/>
          <w:numId w:val="3"/>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планирования своих действий в соответствии с поставленной целью (например, участие в проектной деятельности). </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Познавательные</w:t>
      </w:r>
    </w:p>
    <w:p w:rsidR="00867ECA" w:rsidRPr="00867ECA" w:rsidRDefault="00867ECA" w:rsidP="00AC0165">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прогнозировать содержание произведения по его названию, ключевым словам; </w:t>
      </w:r>
    </w:p>
    <w:p w:rsidR="00867ECA" w:rsidRPr="00867ECA" w:rsidRDefault="00867ECA" w:rsidP="00AC0165">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самостоятельно находить значения отдельных слов в толковом словаре, помещённом в учебнике, в сносках к тексту. </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Коммуникативные</w:t>
      </w:r>
    </w:p>
    <w:p w:rsidR="00867ECA" w:rsidRPr="00867ECA" w:rsidRDefault="00867ECA" w:rsidP="00AC0165">
      <w:pPr>
        <w:numPr>
          <w:ilvl w:val="0"/>
          <w:numId w:val="5"/>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оформлять свои мысли в устной и письменной форме (на уровне предложения или небольшого текста); </w:t>
      </w:r>
    </w:p>
    <w:p w:rsidR="00867ECA" w:rsidRPr="00867ECA" w:rsidRDefault="00867ECA" w:rsidP="00AC0165">
      <w:pPr>
        <w:numPr>
          <w:ilvl w:val="0"/>
          <w:numId w:val="5"/>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работая в паре, высказывать свое мнение, выслушивать мнение партнёра; </w:t>
      </w:r>
    </w:p>
    <w:p w:rsidR="00867ECA" w:rsidRPr="00867ECA" w:rsidRDefault="00867ECA" w:rsidP="00AC0165">
      <w:pPr>
        <w:numPr>
          <w:ilvl w:val="0"/>
          <w:numId w:val="5"/>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задавать вопросы по тексту произведения; </w:t>
      </w:r>
    </w:p>
    <w:p w:rsidR="00867ECA" w:rsidRPr="00867ECA" w:rsidRDefault="00867ECA" w:rsidP="00AC0165">
      <w:pPr>
        <w:numPr>
          <w:ilvl w:val="0"/>
          <w:numId w:val="5"/>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сотрудничать с одноклассниками, участвуя в групповой деятельности (под руководством взрослого).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ПРЕДМЕТНЫЕ</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Речевая и читательская деятельность</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воспринимать на слух художественное произведение, определять произведенное им впечатление;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читать вслух осмысленно, передавая нужную интонацию;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пересказывать произведение кратко, выборочно, используя соответствующую лексику;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объяснять смысл названия произведения, связь его с содержанием;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вычленять фрагменты текста, нужные для ответа на поставленные вопросы;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объяснять действия персонажей;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делить произведения на части, озаглавливать их (под руководством учителя);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сравнивать героев разных произведений; </w:t>
      </w:r>
    </w:p>
    <w:p w:rsidR="00867ECA" w:rsidRPr="00867ECA" w:rsidRDefault="00867ECA" w:rsidP="00AC0165">
      <w:pPr>
        <w:numPr>
          <w:ilvl w:val="0"/>
          <w:numId w:val="6"/>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ставить вопросы к тексту.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 в процессе размышления над произведением привлекать опыт собственных переживаний, жизненных впечатлений. </w:t>
      </w: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Творческая деятельность</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 Обучающиеся научатся: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lastRenderedPageBreak/>
        <w:t xml:space="preserve">рассказывать прочитанную сказку от лица персонажа по данному плану;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выразительно читать стихотворение и фрагменты прозаического текста перед группой.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Обучающиеся получат возможность научиться: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читать по ролям художественное произведение;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сочинять рассказы, загадки, сказки, продолжения прочитанных произведений;</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придумывать иллюстрации к прочитанным произведениям;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создавать рассказ на заданную тему по личным впечатлениям; </w:t>
      </w:r>
    </w:p>
    <w:p w:rsidR="00867ECA" w:rsidRPr="00867ECA" w:rsidRDefault="00867ECA" w:rsidP="00867ECA">
      <w:pPr>
        <w:spacing w:after="0" w:line="240" w:lineRule="auto"/>
        <w:ind w:left="340"/>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   </w:t>
      </w:r>
      <w:r w:rsidRPr="00867ECA">
        <w:rPr>
          <w:rFonts w:ascii="Times New Roman" w:eastAsia="Times New Roman" w:hAnsi="Times New Roman" w:cs="Times New Roman"/>
          <w:b/>
          <w:sz w:val="24"/>
          <w:szCs w:val="24"/>
          <w:lang w:eastAsia="ru-RU"/>
        </w:rPr>
        <w:t>Литературоведческая пропедевтика</w:t>
      </w:r>
    </w:p>
    <w:p w:rsidR="00867ECA" w:rsidRPr="00867ECA" w:rsidRDefault="00867ECA" w:rsidP="00867ECA">
      <w:pPr>
        <w:spacing w:after="0" w:line="240" w:lineRule="auto"/>
        <w:ind w:firstLine="426"/>
        <w:jc w:val="both"/>
        <w:rPr>
          <w:rFonts w:ascii="Times New Roman" w:eastAsia="Times New Roman" w:hAnsi="Times New Roman" w:cs="Times New Roman"/>
          <w:i/>
          <w:sz w:val="24"/>
          <w:szCs w:val="24"/>
          <w:lang w:eastAsia="ru-RU"/>
        </w:rPr>
      </w:pPr>
      <w:r w:rsidRPr="00867ECA">
        <w:rPr>
          <w:rFonts w:ascii="Times New Roman" w:eastAsia="Times New Roman" w:hAnsi="Times New Roman" w:cs="Times New Roman"/>
          <w:i/>
          <w:sz w:val="24"/>
          <w:szCs w:val="24"/>
          <w:lang w:eastAsia="ru-RU"/>
        </w:rPr>
        <w:t xml:space="preserve">Обучающиеся научатся: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выделять рифмы в тексте стихотворения. </w:t>
      </w:r>
    </w:p>
    <w:p w:rsidR="00867ECA" w:rsidRPr="00867ECA" w:rsidRDefault="00867ECA" w:rsidP="00867ECA">
      <w:pPr>
        <w:spacing w:after="0" w:line="240" w:lineRule="auto"/>
        <w:ind w:firstLine="426"/>
        <w:jc w:val="both"/>
        <w:rPr>
          <w:rFonts w:ascii="Times New Roman" w:eastAsia="Times New Roman" w:hAnsi="Times New Roman" w:cs="Times New Roman"/>
          <w:i/>
          <w:sz w:val="24"/>
          <w:szCs w:val="24"/>
          <w:lang w:eastAsia="ru-RU"/>
        </w:rPr>
      </w:pPr>
      <w:r w:rsidRPr="00867ECA">
        <w:rPr>
          <w:rFonts w:ascii="Times New Roman" w:eastAsia="Times New Roman" w:hAnsi="Times New Roman" w:cs="Times New Roman"/>
          <w:i/>
          <w:sz w:val="24"/>
          <w:szCs w:val="24"/>
          <w:lang w:eastAsia="ru-RU"/>
        </w:rPr>
        <w:t xml:space="preserve">Обучающиеся получат возможность научиться: </w:t>
      </w:r>
    </w:p>
    <w:p w:rsidR="00867ECA" w:rsidRPr="00867ECA" w:rsidRDefault="00867ECA" w:rsidP="00AC0165">
      <w:pPr>
        <w:numPr>
          <w:ilvl w:val="0"/>
          <w:numId w:val="9"/>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объяснять переносное значение отдельных слов, фразеологизмов; </w:t>
      </w:r>
    </w:p>
    <w:p w:rsidR="00867ECA" w:rsidRPr="00867ECA" w:rsidRDefault="00867ECA" w:rsidP="00AC0165">
      <w:pPr>
        <w:numPr>
          <w:ilvl w:val="0"/>
          <w:numId w:val="9"/>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находить сравнения в тексте произведения; </w:t>
      </w:r>
    </w:p>
    <w:p w:rsidR="00867ECA" w:rsidRPr="00867ECA" w:rsidRDefault="00867ECA" w:rsidP="00AC0165">
      <w:pPr>
        <w:numPr>
          <w:ilvl w:val="0"/>
          <w:numId w:val="9"/>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определять особенности жанра отдельных произведений фольклора; </w:t>
      </w:r>
    </w:p>
    <w:p w:rsidR="00867ECA" w:rsidRPr="00867ECA" w:rsidRDefault="00867ECA" w:rsidP="00AC0165">
      <w:pPr>
        <w:numPr>
          <w:ilvl w:val="0"/>
          <w:numId w:val="9"/>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определять отношение автора к персонажам, определять, как оно выражено; </w:t>
      </w:r>
    </w:p>
    <w:p w:rsidR="00867ECA" w:rsidRPr="00867ECA" w:rsidRDefault="00867ECA" w:rsidP="00AC0165">
      <w:pPr>
        <w:numPr>
          <w:ilvl w:val="0"/>
          <w:numId w:val="9"/>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выделять слова действующих лиц, автора, описание внешности, поступков героев, описание пейзажа.</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Использование широкого спектра современных педагогических технологий дает возможность продуктивно использовать как учебное, так и внеурочное время и добиваться высоких результатов обученности учащихся: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личностно-ориентированного;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развивающего: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проблемного обучения;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игровой;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проектной деятельности;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информационно-коммуникативной;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системно-деятельностной;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портфолио.</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УЧАЩИЙСЯ НАУЧИТСЯ:</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осознанно читать тексты с целью удовлетворения интереса, приобретения читательского опыта, освоения и использования информации;</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выразительно читать стихотворение и фрагменты прозаического текста перед группой.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пересказывать произведение кратко, выборочно, используя соответствующую лексику;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делить произведения на части, озаглавливать их (под руководством учителя);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сравнивать героев разных произведений;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Arial" w:eastAsia="Times New Roman" w:hAnsi="Arial" w:cs="Arial"/>
          <w:color w:val="444444"/>
          <w:sz w:val="18"/>
          <w:szCs w:val="18"/>
          <w:lang w:eastAsia="ru-RU"/>
        </w:rPr>
        <w:t> </w:t>
      </w:r>
      <w:r w:rsidRPr="00867ECA">
        <w:rPr>
          <w:rFonts w:ascii="Times New Roman" w:eastAsia="Times New Roman" w:hAnsi="Times New Roman" w:cs="Times New Roman"/>
          <w:sz w:val="24"/>
          <w:szCs w:val="24"/>
          <w:lang w:eastAsia="ru-RU"/>
        </w:rPr>
        <w:t>строить короткое монологическое высказывание: краткий и развёрнутый ответ на вопрос учителя</w:t>
      </w:r>
      <w:r w:rsidRPr="00867ECA">
        <w:rPr>
          <w:rFonts w:ascii="Arial" w:eastAsia="Times New Roman" w:hAnsi="Arial" w:cs="Arial"/>
          <w:color w:val="444444"/>
          <w:sz w:val="18"/>
          <w:szCs w:val="18"/>
          <w:lang w:eastAsia="ru-RU"/>
        </w:rPr>
        <w:t>;</w:t>
      </w:r>
      <w:r w:rsidRPr="00867ECA">
        <w:rPr>
          <w:rFonts w:ascii="Times New Roman" w:eastAsia="Times New Roman" w:hAnsi="Times New Roman" w:cs="Times New Roman"/>
          <w:sz w:val="24"/>
          <w:szCs w:val="24"/>
          <w:lang w:eastAsia="ru-RU"/>
        </w:rPr>
        <w:t xml:space="preserve"> </w:t>
      </w:r>
    </w:p>
    <w:p w:rsidR="00867ECA" w:rsidRPr="00867ECA" w:rsidRDefault="00867ECA" w:rsidP="00AC0165">
      <w:pPr>
        <w:numPr>
          <w:ilvl w:val="0"/>
          <w:numId w:val="7"/>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сотрудничать с одноклассниками, работая в паре, в групповой деятельности (под руководством взрослого).</w:t>
      </w:r>
    </w:p>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b/>
          <w:color w:val="000000"/>
          <w:sz w:val="24"/>
          <w:szCs w:val="24"/>
          <w:lang w:eastAsia="ru-RU"/>
        </w:rPr>
        <w:br/>
        <w:t xml:space="preserve"> </w:t>
      </w:r>
      <w:r w:rsidRPr="00867ECA">
        <w:rPr>
          <w:rFonts w:ascii="Times New Roman" w:eastAsia="Times New Roman" w:hAnsi="Times New Roman" w:cs="Times New Roman"/>
          <w:sz w:val="24"/>
          <w:szCs w:val="24"/>
          <w:lang w:eastAsia="ru-RU"/>
        </w:rPr>
        <w:t>УЧАЩИЙСЯ ПОЛУЧИТ ВОЗМОЖНОСТЬ НАУЧИТЬСЯ</w:t>
      </w:r>
    </w:p>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читать по ролям художественное произведение;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сочинять рассказы, загадки, сказки, продолжения прочитанных произведений;</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придумывать иллюстрации к прочитанным произведениям;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создавать рассказ на заданную тему по личным впечатлениям;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участвовать в инсценировании литературных произведений;</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находить нужные книги в библиотеке;</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lastRenderedPageBreak/>
        <w:t xml:space="preserve">находить объяснение незнакомых слов в словаре;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получать нужную информацию, задавая вопросы старшим; сопоставлять полученные   ответы;</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 аргументировать собственную позицию; </w:t>
      </w:r>
    </w:p>
    <w:p w:rsidR="00867ECA" w:rsidRPr="00867ECA" w:rsidRDefault="00867ECA" w:rsidP="00AC0165">
      <w:pPr>
        <w:numPr>
          <w:ilvl w:val="0"/>
          <w:numId w:val="8"/>
        </w:numPr>
        <w:spacing w:after="0" w:line="240" w:lineRule="auto"/>
        <w:ind w:left="0"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 научится адекватно оценивать свои достижения;</w:t>
      </w:r>
    </w:p>
    <w:p w:rsidR="00867ECA" w:rsidRPr="00867ECA" w:rsidRDefault="00867ECA" w:rsidP="00867ECA">
      <w:pPr>
        <w:spacing w:after="0" w:line="240" w:lineRule="auto"/>
        <w:ind w:left="426"/>
        <w:jc w:val="both"/>
        <w:rPr>
          <w:rFonts w:ascii="Times New Roman" w:eastAsia="Times New Roman" w:hAnsi="Times New Roman" w:cs="Times New Roman"/>
          <w:sz w:val="24"/>
          <w:szCs w:val="24"/>
          <w:lang w:eastAsia="ru-RU"/>
        </w:rPr>
      </w:pPr>
    </w:p>
    <w:p w:rsidR="00867ECA" w:rsidRPr="00867ECA" w:rsidRDefault="00867ECA" w:rsidP="00867ECA">
      <w:pPr>
        <w:shd w:val="clear" w:color="auto" w:fill="FFFFFF"/>
        <w:spacing w:after="0" w:line="240" w:lineRule="auto"/>
        <w:ind w:left="-993"/>
        <w:jc w:val="both"/>
        <w:rPr>
          <w:rFonts w:ascii="Times New Roman" w:eastAsia="Times New Roman" w:hAnsi="Times New Roman" w:cs="Times New Roman"/>
          <w:color w:val="000000"/>
          <w:sz w:val="24"/>
          <w:szCs w:val="24"/>
          <w:lang w:eastAsia="ru-RU"/>
        </w:rPr>
      </w:pPr>
    </w:p>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center"/>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val="en-US" w:eastAsia="ru-RU"/>
        </w:rPr>
        <w:t>III</w:t>
      </w:r>
      <w:r w:rsidRPr="00867ECA">
        <w:rPr>
          <w:rFonts w:ascii="Times New Roman" w:eastAsia="Times New Roman" w:hAnsi="Times New Roman" w:cs="Times New Roman"/>
          <w:sz w:val="24"/>
          <w:szCs w:val="24"/>
          <w:lang w:eastAsia="ru-RU"/>
        </w:rPr>
        <w:t>. СОДЕРЖАН</w:t>
      </w:r>
      <w:r>
        <w:rPr>
          <w:rFonts w:ascii="Times New Roman" w:eastAsia="Times New Roman" w:hAnsi="Times New Roman" w:cs="Times New Roman"/>
          <w:sz w:val="24"/>
          <w:szCs w:val="24"/>
          <w:lang w:eastAsia="ru-RU"/>
        </w:rPr>
        <w:t>ИЕ ПРАКТИКУМА</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Содержание программы разрабатывалось на основе анализа учебных хрестоматий по литературному чтению в начальной школе, рекомендованных Министерством образования РФ. К изучению представлены те классические произведения мировой детской литературы, которые формируют основы читательской культуры младшего школьника. Поэтому в программу включены стихотворения, рассказы, сказки, повести классиков отечественной и зарубежной детской литературы.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1 класс (33 ч) Круг чтения</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В первом классе содержание программы представлено тремя тематическими разделами, в которые входят произведения разных жанров современных отечественных писателей.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Первый раздел</w:t>
      </w:r>
      <w:r w:rsidRPr="00867ECA">
        <w:rPr>
          <w:rFonts w:ascii="Times New Roman" w:eastAsia="Times New Roman" w:hAnsi="Times New Roman" w:cs="Times New Roman"/>
          <w:sz w:val="24"/>
          <w:szCs w:val="24"/>
          <w:lang w:eastAsia="ru-RU"/>
        </w:rPr>
        <w:t xml:space="preserve"> «Страна Вообразилия» (7ч) – это фантастическое путешествие по стихам И. Токмаковой «Мы играли в хохотушки», «Аля. Кляксич и буква А.», Б. Заходера «Если мне подарят лодку.», Г. Остера «Вредные советы.», С. Михалкова «Дядя Степа», «А что у вас?», С. Я. Маршака «Почта», «Вот такой рассеянный» и сказкам К. Чуковского «Телефон», «Тараканище», «Краденое солнце», «Мойдодыр».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Второй раздел</w:t>
      </w:r>
      <w:r w:rsidRPr="00867ECA">
        <w:rPr>
          <w:rFonts w:ascii="Times New Roman" w:eastAsia="Times New Roman" w:hAnsi="Times New Roman" w:cs="Times New Roman"/>
          <w:sz w:val="24"/>
          <w:szCs w:val="24"/>
          <w:lang w:eastAsia="ru-RU"/>
        </w:rPr>
        <w:t xml:space="preserve"> «Сказки о животных. Авторские сказки» (16ч) посвящен литературе о животных: русские народные сказки «Лиса и журавль», «Лиса и козел», «Кот, петух и лиса», «Зимовье зверей», «Морозко» и др., сказки Д. Мамина-Сибиряка «Сказка про храброго зайца», С. Козлова «Сказка о ёжике и медвежонке», Н. Яковлева «Умка. Умка ищет друга», так и авторские сказки С.А. Аксакова «Аленький цветочек», Э.Н. Успенского «Дядя Федор, пёс и кот», Н. Носова «Приключения Незнайки».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третий</w:t>
      </w:r>
      <w:r w:rsidRPr="00867ECA">
        <w:rPr>
          <w:rFonts w:ascii="Times New Roman" w:eastAsia="Times New Roman" w:hAnsi="Times New Roman" w:cs="Times New Roman"/>
          <w:sz w:val="24"/>
          <w:szCs w:val="24"/>
          <w:lang w:eastAsia="ru-RU"/>
        </w:rPr>
        <w:t xml:space="preserve"> «Природа и мы» (10ч) о природе и животных, сюда вошли произведения В. Бианки «Кто чем поёт?», «Чей нос лучше?», Г. Скребицкий «Кот Иваныч», «Джек», И. Пивоварова «День защиты природы», Л. Н. Толстой «Липунюшка», « Два товарища», Н. Сладков «Медвежья горка», «Званный гость», Е. Чарушин «Что за зверь», «Страшный рассказ».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2 класс (34ч) Круг чтения</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Содержание программы «Час чтения «Литературный калейдоскоп» во втором классе представлено шестью тематическими разделами, в которые входят произведения разных жанров.</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первый раздел</w:t>
      </w:r>
      <w:r w:rsidRPr="00867ECA">
        <w:rPr>
          <w:rFonts w:ascii="Times New Roman" w:eastAsia="Times New Roman" w:hAnsi="Times New Roman" w:cs="Times New Roman"/>
          <w:sz w:val="24"/>
          <w:szCs w:val="24"/>
          <w:lang w:eastAsia="ru-RU"/>
        </w:rPr>
        <w:t xml:space="preserve"> «Осень пришла» (5ч) включены рассказы и стихи о природе М. Пришвина «Выскочка», И.С.Соколов-Микитов «Листопадничек», А. Барто «Осенью», «Ветер в лесу», С. А. Баруздин «Короткие сказки». Произведения учат детей любить родную природу, относиться к животным, как к меньшим братьям.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Второй раздел</w:t>
      </w:r>
      <w:r w:rsidRPr="00867ECA">
        <w:rPr>
          <w:rFonts w:ascii="Times New Roman" w:eastAsia="Times New Roman" w:hAnsi="Times New Roman" w:cs="Times New Roman"/>
          <w:sz w:val="24"/>
          <w:szCs w:val="24"/>
          <w:lang w:eastAsia="ru-RU"/>
        </w:rPr>
        <w:t xml:space="preserve"> «Народные песни, сказки, пословицы» (5ч) знакомит обучающихся с русскими народными сказками: «Царевна лягушка», «Кот, петух и лиса», «Сказка о молодильных яблоках и живой воде» и др., а также со сказками народов мира: украинская народная сказка «Колосок», венгерская сказка «Два жадных медвежонка».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lastRenderedPageBreak/>
        <w:t>В третьем разделе</w:t>
      </w:r>
      <w:r w:rsidRPr="00867ECA">
        <w:rPr>
          <w:rFonts w:ascii="Times New Roman" w:eastAsia="Times New Roman" w:hAnsi="Times New Roman" w:cs="Times New Roman"/>
          <w:sz w:val="24"/>
          <w:szCs w:val="24"/>
          <w:lang w:eastAsia="ru-RU"/>
        </w:rPr>
        <w:t xml:space="preserve"> «Зимние картины» (4ч) обучающиеся знакомятся со стихотворениями о зиме русских классиков С.Есенина, Ф. Тютчева и рассказами о жизни животных зимой Н. И. Сладков «Зимний запас», Г. Скребицкий «Как белочка зимует».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четвертом разделе</w:t>
      </w:r>
      <w:r w:rsidRPr="00867ECA">
        <w:rPr>
          <w:rFonts w:ascii="Times New Roman" w:eastAsia="Times New Roman" w:hAnsi="Times New Roman" w:cs="Times New Roman"/>
          <w:sz w:val="24"/>
          <w:szCs w:val="24"/>
          <w:lang w:eastAsia="ru-RU"/>
        </w:rPr>
        <w:t xml:space="preserve"> «Авторские сказки» (8ч) представлены сказки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А. С. Пушкина «Сказка о мертвой царевне и о семи богатырях», Е. Н. Носова «Белый гусь», «Живое пламя», А. М. Волкова «Волшебник изумрудного города», а также произведения немецких сказочников Б.Гримм «Бабушка Метелица», «Золотой гусь».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пятый</w:t>
      </w:r>
      <w:r w:rsidRPr="00867ECA">
        <w:rPr>
          <w:rFonts w:ascii="Times New Roman" w:eastAsia="Times New Roman" w:hAnsi="Times New Roman" w:cs="Times New Roman"/>
          <w:sz w:val="24"/>
          <w:szCs w:val="24"/>
          <w:lang w:eastAsia="ru-RU"/>
        </w:rPr>
        <w:t xml:space="preserve"> «Писатели о детях и для детей» (7ч) состоит из произведений, которые учат быть честными, трудолюбивыми. Это произведения Л. Н. Толстого «Как мужик камень убрал», «Орел», В. Ю. Драгунского «Тайное становится явным», М.М. Зощенко рассказы для детей из цикла «Лёня и Минька». В. П. Крапивин «Валькины друзья и паруса, Брат, которому семь».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шестой</w:t>
      </w:r>
      <w:r w:rsidRPr="00867ECA">
        <w:rPr>
          <w:rFonts w:ascii="Times New Roman" w:eastAsia="Times New Roman" w:hAnsi="Times New Roman" w:cs="Times New Roman"/>
          <w:sz w:val="24"/>
          <w:szCs w:val="24"/>
          <w:lang w:eastAsia="ru-RU"/>
        </w:rPr>
        <w:t xml:space="preserve"> «Весеннее настроение» (5ч) представлен произведениями о природе весной таких авторов, как Н.И. Сладков «Весна идет», Б. Заходер «Ласточка», «Сказка про всех на свете», И. Никитин «Полюбуйся, весна наступает…», и книгой В.В. Чаплиной «Четвероногие друзья», куда вошли рассказы про волчонка Арго, великолепного слона Шанго, хитроумного лиса по кличке Куцый, белого медвежонка Фомку и других необыкновенных животных.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3 класс (34 ч) Круг чтения</w:t>
      </w:r>
    </w:p>
    <w:p w:rsidR="00867ECA" w:rsidRPr="00867ECA" w:rsidRDefault="00867ECA" w:rsidP="00867ECA">
      <w:pPr>
        <w:spacing w:after="0" w:line="240" w:lineRule="auto"/>
        <w:ind w:firstLine="426"/>
        <w:jc w:val="both"/>
        <w:rPr>
          <w:rFonts w:ascii="Times New Roman" w:eastAsia="Times New Roman" w:hAnsi="Times New Roman" w:cs="Times New Roman"/>
          <w:i/>
          <w:sz w:val="24"/>
          <w:szCs w:val="24"/>
          <w:lang w:eastAsia="ru-RU"/>
        </w:rPr>
      </w:pPr>
      <w:r w:rsidRPr="00867ECA">
        <w:rPr>
          <w:rFonts w:ascii="Times New Roman" w:eastAsia="Times New Roman" w:hAnsi="Times New Roman" w:cs="Times New Roman"/>
          <w:sz w:val="24"/>
          <w:szCs w:val="24"/>
          <w:lang w:eastAsia="ru-RU"/>
        </w:rPr>
        <w:t xml:space="preserve">Содержание программы «Час чтения «Литературный калейдоскоп» в третьем классе представлено одиннадцатью тематическими разделами, в которые </w:t>
      </w:r>
      <w:r w:rsidRPr="00867ECA">
        <w:rPr>
          <w:rFonts w:ascii="Times New Roman" w:eastAsia="Times New Roman" w:hAnsi="Times New Roman" w:cs="Times New Roman"/>
          <w:i/>
          <w:sz w:val="24"/>
          <w:szCs w:val="24"/>
          <w:lang w:eastAsia="ru-RU"/>
        </w:rPr>
        <w:t xml:space="preserve">входят произведения разных жанров.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первый раздел</w:t>
      </w:r>
      <w:r w:rsidRPr="00867ECA">
        <w:rPr>
          <w:rFonts w:ascii="Times New Roman" w:eastAsia="Times New Roman" w:hAnsi="Times New Roman" w:cs="Times New Roman"/>
          <w:sz w:val="24"/>
          <w:szCs w:val="24"/>
          <w:lang w:eastAsia="ru-RU"/>
        </w:rPr>
        <w:t xml:space="preserve"> «Уж небо осенью дышало… » (3ч) включены рассказы и стихотворения, которые показывают красоту природы осенью. К.Паустовский «Золотой линь», М.М. Пришвин «Золотой луг», А.Плещеев «Осенняя песенка», «Осень».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Второй раздел</w:t>
      </w:r>
      <w:r w:rsidRPr="00867ECA">
        <w:rPr>
          <w:rFonts w:ascii="Times New Roman" w:eastAsia="Times New Roman" w:hAnsi="Times New Roman" w:cs="Times New Roman"/>
          <w:sz w:val="24"/>
          <w:szCs w:val="24"/>
          <w:lang w:eastAsia="ru-RU"/>
        </w:rPr>
        <w:t xml:space="preserve"> «Русские народные сказки» (3ч), где обучающимся предлагаются сказки «Финист-ясный сокол», «Царевна Несмеяна», «Летучий корабль».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третий</w:t>
      </w:r>
      <w:r w:rsidRPr="00867ECA">
        <w:rPr>
          <w:rFonts w:ascii="Times New Roman" w:eastAsia="Times New Roman" w:hAnsi="Times New Roman" w:cs="Times New Roman"/>
          <w:sz w:val="24"/>
          <w:szCs w:val="24"/>
          <w:lang w:eastAsia="ru-RU"/>
        </w:rPr>
        <w:t xml:space="preserve"> «Поэтические страницы» (2ч) знакомит детей с занимательными стихотворениями Ю. Мориц «Большой секрет для маленькой компании», Г.Сапгир «Четыре конверта».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четвертый раздел</w:t>
      </w:r>
      <w:r w:rsidRPr="00867ECA">
        <w:rPr>
          <w:rFonts w:ascii="Times New Roman" w:eastAsia="Times New Roman" w:hAnsi="Times New Roman" w:cs="Times New Roman"/>
          <w:sz w:val="24"/>
          <w:szCs w:val="24"/>
          <w:lang w:eastAsia="ru-RU"/>
        </w:rPr>
        <w:t xml:space="preserve"> «О мужестве и любви» (3ч) вошли рассказы А.И.Пантелеева «Честное слово», Л.Н.Толстого «Акула» о сострадании, героизме, доброте.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Пятый раздел</w:t>
      </w:r>
      <w:r w:rsidRPr="00867ECA">
        <w:rPr>
          <w:rFonts w:ascii="Times New Roman" w:eastAsia="Times New Roman" w:hAnsi="Times New Roman" w:cs="Times New Roman"/>
          <w:sz w:val="24"/>
          <w:szCs w:val="24"/>
          <w:lang w:eastAsia="ru-RU"/>
        </w:rPr>
        <w:t xml:space="preserve"> «Зимы ждала, ждала природа) (1ч) представлен стихотворением С.Я Маршака « Круглый год».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раздел шестой</w:t>
      </w:r>
      <w:r w:rsidRPr="00867ECA">
        <w:rPr>
          <w:rFonts w:ascii="Times New Roman" w:eastAsia="Times New Roman" w:hAnsi="Times New Roman" w:cs="Times New Roman"/>
          <w:sz w:val="24"/>
          <w:szCs w:val="24"/>
          <w:lang w:eastAsia="ru-RU"/>
        </w:rPr>
        <w:t xml:space="preserve"> «Авторские сказки» (14ч) входят сказки датского «короля сказок» Г.Х. Андерсена «Русалочка», «Гадкий утёнок», «Огниво», а так же увлекательные сказки С.Прокофьевой «Приключения жёлтого чемоданчика», Ю.К. Олеши «Три толстяка», В.Губарева «Королевство кривых зеркал», В.В.Медведева «Баранкин, будь человеком».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Седьмой раздел</w:t>
      </w:r>
      <w:r w:rsidRPr="00867ECA">
        <w:rPr>
          <w:rFonts w:ascii="Times New Roman" w:eastAsia="Times New Roman" w:hAnsi="Times New Roman" w:cs="Times New Roman"/>
          <w:sz w:val="24"/>
          <w:szCs w:val="24"/>
          <w:lang w:eastAsia="ru-RU"/>
        </w:rPr>
        <w:t xml:space="preserve"> «Басни» (1 ч) знакомит с поучительными баснями И.Крылова «Свинья под дубом», «Крестьянин и змея».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Восьмой раздел</w:t>
      </w:r>
      <w:r w:rsidRPr="00867ECA">
        <w:rPr>
          <w:rFonts w:ascii="Times New Roman" w:eastAsia="Times New Roman" w:hAnsi="Times New Roman" w:cs="Times New Roman"/>
          <w:sz w:val="24"/>
          <w:szCs w:val="24"/>
          <w:lang w:eastAsia="ru-RU"/>
        </w:rPr>
        <w:t xml:space="preserve"> «Братья наши меньшие» (2ч) посвящен рассказам о природе и животных Б.Житков «Галка», «Пудя», В.Бианки «Мастера без топора».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В девятом разделе</w:t>
      </w:r>
      <w:r w:rsidRPr="00867ECA">
        <w:rPr>
          <w:rFonts w:ascii="Times New Roman" w:eastAsia="Times New Roman" w:hAnsi="Times New Roman" w:cs="Times New Roman"/>
          <w:sz w:val="24"/>
          <w:szCs w:val="24"/>
          <w:lang w:eastAsia="ru-RU"/>
        </w:rPr>
        <w:t xml:space="preserve"> «О совести и долге» (1ч) обучающиеся знакомятся с рассказом К.И.Ушинского «Дети в роще».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десятый</w:t>
      </w:r>
      <w:r w:rsidRPr="00867ECA">
        <w:rPr>
          <w:rFonts w:ascii="Times New Roman" w:eastAsia="Times New Roman" w:hAnsi="Times New Roman" w:cs="Times New Roman"/>
          <w:sz w:val="24"/>
          <w:szCs w:val="24"/>
          <w:lang w:eastAsia="ru-RU"/>
        </w:rPr>
        <w:t xml:space="preserve"> «Весна наступает» (3ч) посвящен рассказам о природе весной и жизни животных. В.А.Астафьев «Стрижонок Скрип», С.Я. Маршак «Ландыш».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i/>
          <w:sz w:val="24"/>
          <w:szCs w:val="24"/>
          <w:lang w:eastAsia="ru-RU"/>
        </w:rPr>
        <w:t>Раздел одиннадцатый</w:t>
      </w:r>
      <w:r w:rsidRPr="00867ECA">
        <w:rPr>
          <w:rFonts w:ascii="Times New Roman" w:eastAsia="Times New Roman" w:hAnsi="Times New Roman" w:cs="Times New Roman"/>
          <w:sz w:val="24"/>
          <w:szCs w:val="24"/>
          <w:lang w:eastAsia="ru-RU"/>
        </w:rPr>
        <w:t xml:space="preserve"> «И в шутку и всерьез» (1ч) представлен стихотворениями классика современной детской поэзии Б.Заходера « Вредный кот», </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«Никто».</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4 класс (34ч) Круг чтения</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В программу для четвертого класса вошли в большинстве своем крупнообъемные произведения (повести, романы). Эти книги должны быть по возможности прочитаны детьми полностью. Содержание программы для четвертого класса состоит из одиннадцати разделов.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Раздел первый</w:t>
      </w:r>
      <w:r w:rsidRPr="00867ECA">
        <w:rPr>
          <w:rFonts w:ascii="Times New Roman" w:eastAsia="Times New Roman" w:hAnsi="Times New Roman" w:cs="Times New Roman"/>
          <w:b/>
          <w:bCs/>
          <w:color w:val="000000"/>
          <w:sz w:val="24"/>
          <w:szCs w:val="24"/>
          <w:lang w:eastAsia="ru-RU"/>
        </w:rPr>
        <w:t xml:space="preserve"> «Мифы» (2ч) </w:t>
      </w:r>
      <w:r w:rsidRPr="00867ECA">
        <w:rPr>
          <w:rFonts w:ascii="Times New Roman" w:eastAsia="Times New Roman" w:hAnsi="Times New Roman" w:cs="Times New Roman"/>
          <w:color w:val="000000"/>
          <w:sz w:val="24"/>
          <w:szCs w:val="24"/>
          <w:lang w:eastAsia="ru-RU"/>
        </w:rPr>
        <w:t xml:space="preserve">представлен произведением Ю.И.Смирнова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«Славянские мифы», книга знакомит читателя с историей славянской мифологии. Сюда включены очерки о богах Неба и Земли, календарных и обрядовых, «домашних» божествах, а также о сказочных персонажах.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Второй раздел</w:t>
      </w:r>
      <w:r w:rsidRPr="00867ECA">
        <w:rPr>
          <w:rFonts w:ascii="Times New Roman" w:eastAsia="Times New Roman" w:hAnsi="Times New Roman" w:cs="Times New Roman"/>
          <w:b/>
          <w:bCs/>
          <w:color w:val="000000"/>
          <w:sz w:val="24"/>
          <w:szCs w:val="24"/>
          <w:lang w:eastAsia="ru-RU"/>
        </w:rPr>
        <w:t xml:space="preserve"> «Народные сказки» (3ч) – </w:t>
      </w:r>
      <w:r w:rsidRPr="00867ECA">
        <w:rPr>
          <w:rFonts w:ascii="Times New Roman" w:eastAsia="Times New Roman" w:hAnsi="Times New Roman" w:cs="Times New Roman"/>
          <w:color w:val="000000"/>
          <w:sz w:val="24"/>
          <w:szCs w:val="24"/>
          <w:lang w:eastAsia="ru-RU"/>
        </w:rPr>
        <w:t xml:space="preserve">«Царевна – лягушка», «Иван – крестьянский сын и чудо-юдо», «Марья Моревна» и др.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В третьем разделе</w:t>
      </w:r>
      <w:r w:rsidRPr="00867ECA">
        <w:rPr>
          <w:rFonts w:ascii="Times New Roman" w:eastAsia="Times New Roman" w:hAnsi="Times New Roman" w:cs="Times New Roman"/>
          <w:b/>
          <w:bCs/>
          <w:color w:val="000000"/>
          <w:sz w:val="24"/>
          <w:szCs w:val="24"/>
          <w:lang w:eastAsia="ru-RU"/>
        </w:rPr>
        <w:t xml:space="preserve"> «Былины» (1ч) </w:t>
      </w:r>
      <w:r w:rsidRPr="00867ECA">
        <w:rPr>
          <w:rFonts w:ascii="Times New Roman" w:eastAsia="Times New Roman" w:hAnsi="Times New Roman" w:cs="Times New Roman"/>
          <w:color w:val="000000"/>
          <w:sz w:val="24"/>
          <w:szCs w:val="24"/>
          <w:lang w:eastAsia="ru-RU"/>
        </w:rPr>
        <w:t xml:space="preserve">представлено стихотворение А.Н.Толстого « Курган», в котором с грустью говорится о забвении подвигов богатырей, о том, что нельзя забывать историческое прошлое своей родины.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Четвертый раздел</w:t>
      </w:r>
      <w:r w:rsidRPr="00867ECA">
        <w:rPr>
          <w:rFonts w:ascii="Times New Roman" w:eastAsia="Times New Roman" w:hAnsi="Times New Roman" w:cs="Times New Roman"/>
          <w:b/>
          <w:bCs/>
          <w:color w:val="000000"/>
          <w:sz w:val="24"/>
          <w:szCs w:val="24"/>
          <w:lang w:eastAsia="ru-RU"/>
        </w:rPr>
        <w:t xml:space="preserve"> «Авторские сказки» (3ч) </w:t>
      </w:r>
      <w:r w:rsidRPr="00867ECA">
        <w:rPr>
          <w:rFonts w:ascii="Times New Roman" w:eastAsia="Times New Roman" w:hAnsi="Times New Roman" w:cs="Times New Roman"/>
          <w:color w:val="000000"/>
          <w:sz w:val="24"/>
          <w:szCs w:val="24"/>
          <w:lang w:eastAsia="ru-RU"/>
        </w:rPr>
        <w:t xml:space="preserve">знакомит обучающихся с фантастической повестью Кира Булычева «Заповедник сказок», где героиня Алиса оказывается в заповеднике сказок, знакомится с его удивительными обитателями и помогает выручить из беды директора заповедника Ивана Ивановича Царевича.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Пятый раздел</w:t>
      </w:r>
      <w:r w:rsidRPr="00867ECA">
        <w:rPr>
          <w:rFonts w:ascii="Times New Roman" w:eastAsia="Times New Roman" w:hAnsi="Times New Roman" w:cs="Times New Roman"/>
          <w:b/>
          <w:bCs/>
          <w:color w:val="000000"/>
          <w:sz w:val="24"/>
          <w:szCs w:val="24"/>
          <w:lang w:eastAsia="ru-RU"/>
        </w:rPr>
        <w:t xml:space="preserve"> «Басни» (1ч</w:t>
      </w:r>
      <w:r w:rsidRPr="00867ECA">
        <w:rPr>
          <w:rFonts w:ascii="Times New Roman" w:eastAsia="Times New Roman" w:hAnsi="Times New Roman" w:cs="Times New Roman"/>
          <w:color w:val="000000"/>
          <w:sz w:val="24"/>
          <w:szCs w:val="24"/>
          <w:lang w:eastAsia="ru-RU"/>
        </w:rPr>
        <w:t xml:space="preserve">) представлен баснями Л.Н.Толстого «Царь и сокол», «Муравей и голубка». Отличительными особенностями басен Толстого являются: ярко выраженный педагогический подтекст, простота и ясность языка, глубокое, философское содержание, краткость изложения.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В шестой раздел</w:t>
      </w:r>
      <w:r w:rsidRPr="00867ECA">
        <w:rPr>
          <w:rFonts w:ascii="Times New Roman" w:eastAsia="Times New Roman" w:hAnsi="Times New Roman" w:cs="Times New Roman"/>
          <w:b/>
          <w:bCs/>
          <w:color w:val="000000"/>
          <w:sz w:val="24"/>
          <w:szCs w:val="24"/>
          <w:lang w:eastAsia="ru-RU"/>
        </w:rPr>
        <w:t xml:space="preserve"> «Слово о родной земле» (2ч</w:t>
      </w:r>
      <w:r w:rsidRPr="00867ECA">
        <w:rPr>
          <w:rFonts w:ascii="Times New Roman" w:eastAsia="Times New Roman" w:hAnsi="Times New Roman" w:cs="Times New Roman"/>
          <w:color w:val="000000"/>
          <w:sz w:val="24"/>
          <w:szCs w:val="24"/>
          <w:lang w:eastAsia="ru-RU"/>
        </w:rPr>
        <w:t xml:space="preserve">) вошли стихотворение С.Есенина «Гой ты, Русь, моя родная», сказка-быль М.Пришвина «Кладовая солнца», в которой человек выступает хозяином природных богатств, благ, которыми нас одаривают леса, реки, поля, степи.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Седьмой раздел</w:t>
      </w:r>
      <w:r w:rsidRPr="00867ECA">
        <w:rPr>
          <w:rFonts w:ascii="Times New Roman" w:eastAsia="Times New Roman" w:hAnsi="Times New Roman" w:cs="Times New Roman"/>
          <w:b/>
          <w:bCs/>
          <w:color w:val="000000"/>
          <w:sz w:val="24"/>
          <w:szCs w:val="24"/>
          <w:lang w:eastAsia="ru-RU"/>
        </w:rPr>
        <w:t xml:space="preserve"> «Слово о прошлом родины» (3ч) </w:t>
      </w:r>
      <w:r w:rsidRPr="00867ECA">
        <w:rPr>
          <w:rFonts w:ascii="Times New Roman" w:eastAsia="Times New Roman" w:hAnsi="Times New Roman" w:cs="Times New Roman"/>
          <w:color w:val="000000"/>
          <w:sz w:val="24"/>
          <w:szCs w:val="24"/>
          <w:lang w:eastAsia="ru-RU"/>
        </w:rPr>
        <w:t xml:space="preserve">знакомит обучающихся с детской исторической энциклопедией 19 века А.О. Ишимовой «История России в рассказах для детей», в свое время высоко оцененной А.С.Пушкиным и В.Г.Белинским.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Восьмой раздел</w:t>
      </w:r>
      <w:r w:rsidRPr="00867ECA">
        <w:rPr>
          <w:rFonts w:ascii="Times New Roman" w:eastAsia="Times New Roman" w:hAnsi="Times New Roman" w:cs="Times New Roman"/>
          <w:b/>
          <w:bCs/>
          <w:color w:val="000000"/>
          <w:sz w:val="24"/>
          <w:szCs w:val="24"/>
          <w:lang w:eastAsia="ru-RU"/>
        </w:rPr>
        <w:t xml:space="preserve"> «Прошла по земле война» (3ч) </w:t>
      </w:r>
      <w:r w:rsidRPr="00867ECA">
        <w:rPr>
          <w:rFonts w:ascii="Times New Roman" w:eastAsia="Times New Roman" w:hAnsi="Times New Roman" w:cs="Times New Roman"/>
          <w:color w:val="000000"/>
          <w:sz w:val="24"/>
          <w:szCs w:val="24"/>
          <w:lang w:eastAsia="ru-RU"/>
        </w:rPr>
        <w:t xml:space="preserve">знакомит обучающихся с удивительными похождениями Васьки Молокоедова, Димки Кожедубова и Левки Гомзина во время прошлой войны в книге В.С.Клепова «Тайна золотой долины. Четверо из России».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Девятый раздел</w:t>
      </w:r>
      <w:r w:rsidRPr="00867ECA">
        <w:rPr>
          <w:rFonts w:ascii="Times New Roman" w:eastAsia="Times New Roman" w:hAnsi="Times New Roman" w:cs="Times New Roman"/>
          <w:b/>
          <w:bCs/>
          <w:color w:val="000000"/>
          <w:sz w:val="24"/>
          <w:szCs w:val="24"/>
          <w:lang w:eastAsia="ru-RU"/>
        </w:rPr>
        <w:t xml:space="preserve"> «О добре и красоте» (2ч</w:t>
      </w:r>
      <w:r w:rsidRPr="00867ECA">
        <w:rPr>
          <w:rFonts w:ascii="Times New Roman" w:eastAsia="Times New Roman" w:hAnsi="Times New Roman" w:cs="Times New Roman"/>
          <w:color w:val="000000"/>
          <w:sz w:val="24"/>
          <w:szCs w:val="24"/>
          <w:lang w:eastAsia="ru-RU"/>
        </w:rPr>
        <w:t xml:space="preserve">) представлен рассказами Ю.Яковлева «Рыцарь Вася», А.Платонова « Сухой хлеб».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i/>
          <w:color w:val="000000"/>
          <w:sz w:val="24"/>
          <w:szCs w:val="24"/>
          <w:lang w:eastAsia="ru-RU"/>
        </w:rPr>
        <w:t>В десятом разделе</w:t>
      </w:r>
      <w:r w:rsidRPr="00867ECA">
        <w:rPr>
          <w:rFonts w:ascii="Times New Roman" w:eastAsia="Times New Roman" w:hAnsi="Times New Roman" w:cs="Times New Roman"/>
          <w:b/>
          <w:bCs/>
          <w:color w:val="000000"/>
          <w:sz w:val="24"/>
          <w:szCs w:val="24"/>
          <w:lang w:eastAsia="ru-RU"/>
        </w:rPr>
        <w:t xml:space="preserve"> «Мир детства» (11ч</w:t>
      </w:r>
      <w:r w:rsidRPr="00867ECA">
        <w:rPr>
          <w:rFonts w:ascii="Times New Roman" w:eastAsia="Times New Roman" w:hAnsi="Times New Roman" w:cs="Times New Roman"/>
          <w:color w:val="000000"/>
          <w:sz w:val="24"/>
          <w:szCs w:val="24"/>
          <w:lang w:eastAsia="ru-RU"/>
        </w:rPr>
        <w:t xml:space="preserve">) представлены повести посвященные школьной тематике Е.Велтисов «Приключения Электроника», В.Н.Кочетков «Урок географии», а так же повесть А. П. Гайдара « Тимур и его команда».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Повесть Т.Н.Троепольского «Белый Бим Чёрное ухо» не просто о верном и до конца жизни преданном сеттере Биме, но и о злых и добрых людях, а также о взаимопонимании «двух миров»: человека и природы.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Cs/>
          <w:i/>
          <w:color w:val="000000"/>
          <w:sz w:val="24"/>
          <w:szCs w:val="24"/>
          <w:lang w:eastAsia="ru-RU"/>
        </w:rPr>
        <w:t>Одиннадцатый раздел</w:t>
      </w:r>
      <w:r w:rsidRPr="00867ECA">
        <w:rPr>
          <w:rFonts w:ascii="Times New Roman" w:eastAsia="Times New Roman" w:hAnsi="Times New Roman" w:cs="Times New Roman"/>
          <w:b/>
          <w:bCs/>
          <w:color w:val="000000"/>
          <w:sz w:val="24"/>
          <w:szCs w:val="24"/>
          <w:lang w:eastAsia="ru-RU"/>
        </w:rPr>
        <w:t xml:space="preserve"> «Удивительные приключения» (3ч) </w:t>
      </w:r>
      <w:r w:rsidRPr="00867ECA">
        <w:rPr>
          <w:rFonts w:ascii="Times New Roman" w:eastAsia="Times New Roman" w:hAnsi="Times New Roman" w:cs="Times New Roman"/>
          <w:color w:val="000000"/>
          <w:sz w:val="24"/>
          <w:szCs w:val="24"/>
          <w:lang w:eastAsia="ru-RU"/>
        </w:rPr>
        <w:t>знакомит обучающихся с повестью А.Некрасова «Приключения капитана Врунгеля», развивающей нестандартное мышление и творческое воображение детей</w:t>
      </w:r>
      <w:r w:rsidRPr="00867ECA">
        <w:rPr>
          <w:rFonts w:ascii="Times New Roman" w:eastAsia="Times New Roman" w:hAnsi="Times New Roman" w:cs="Times New Roman"/>
          <w:b/>
          <w:bCs/>
          <w:color w:val="000000"/>
          <w:sz w:val="24"/>
          <w:szCs w:val="24"/>
          <w:lang w:eastAsia="ru-RU"/>
        </w:rPr>
        <w:t>.</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b/>
          <w:bCs/>
          <w:color w:val="000000"/>
          <w:sz w:val="24"/>
          <w:szCs w:val="24"/>
          <w:lang w:eastAsia="ru-RU"/>
        </w:rPr>
      </w:pP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bCs/>
          <w:color w:val="000000"/>
          <w:sz w:val="24"/>
          <w:szCs w:val="24"/>
          <w:lang w:eastAsia="ru-RU"/>
        </w:rPr>
        <w:t xml:space="preserve">Формы организации курса «Удивительный мир книги «Литературный калейдоскоп»: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1. Экскурсия в библиотеку.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2. Презентация прочитанной книги.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3. Выставка прочитанных книг.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4. Викторина.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lastRenderedPageBreak/>
        <w:t xml:space="preserve">5. Читательская конференция.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6. Конкурс иллюстраций к любимой книге.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7. Драматизация отрывков из книг.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8. Литературный ринг.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9. Сочинение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10. Литературный КВН и др. </w:t>
      </w:r>
    </w:p>
    <w:p w:rsidR="00867ECA" w:rsidRPr="00867ECA" w:rsidRDefault="00867ECA" w:rsidP="00867ECA">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bCs/>
          <w:color w:val="000000"/>
          <w:sz w:val="24"/>
          <w:szCs w:val="24"/>
          <w:lang w:eastAsia="ru-RU"/>
        </w:rPr>
        <w:t xml:space="preserve">Основные виды учебной деятельности: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игровая;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познавательная;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проблемно-ценностное общение;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досугово-развлекательная деятельность (досуговое общение);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художественное творчество;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социальное творчество (социально преобразующая добровольческая деятельность); </w:t>
      </w:r>
    </w:p>
    <w:p w:rsidR="00867ECA" w:rsidRPr="00867ECA" w:rsidRDefault="00867ECA" w:rsidP="00AC0165">
      <w:pPr>
        <w:numPr>
          <w:ilvl w:val="0"/>
          <w:numId w:val="10"/>
        </w:numPr>
        <w:autoSpaceDE w:val="0"/>
        <w:autoSpaceDN w:val="0"/>
        <w:adjustRightInd w:val="0"/>
        <w:spacing w:after="15"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техническое творчество; </w:t>
      </w:r>
    </w:p>
    <w:p w:rsidR="00867ECA" w:rsidRPr="00867ECA" w:rsidRDefault="00867ECA" w:rsidP="00AC0165">
      <w:pPr>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трудовая (производственная) деятельность.</w:t>
      </w:r>
    </w:p>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Cs/>
          <w:color w:val="000000"/>
          <w:sz w:val="24"/>
          <w:szCs w:val="24"/>
          <w:lang w:eastAsia="ru-RU"/>
        </w:rPr>
        <w:br w:type="page"/>
      </w:r>
      <w:r w:rsidRPr="00867ECA">
        <w:rPr>
          <w:rFonts w:ascii="Times New Roman" w:eastAsia="Times New Roman" w:hAnsi="Times New Roman" w:cs="Times New Roman"/>
          <w:bCs/>
          <w:color w:val="000000"/>
          <w:sz w:val="24"/>
          <w:szCs w:val="24"/>
          <w:lang w:val="en-US" w:eastAsia="ru-RU"/>
        </w:rPr>
        <w:lastRenderedPageBreak/>
        <w:t>IV</w:t>
      </w:r>
      <w:r w:rsidRPr="00867ECA">
        <w:rPr>
          <w:rFonts w:ascii="Times New Roman" w:eastAsia="Times New Roman" w:hAnsi="Times New Roman" w:cs="Times New Roman"/>
          <w:bCs/>
          <w:color w:val="000000"/>
          <w:sz w:val="24"/>
          <w:szCs w:val="24"/>
          <w:lang w:eastAsia="ru-RU"/>
        </w:rPr>
        <w:t>.  ТЕМАТИЧЕСКОЕ ПЛАНИРОВАНИЕ</w:t>
      </w: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bCs/>
          <w:color w:val="000000"/>
          <w:sz w:val="24"/>
          <w:szCs w:val="24"/>
          <w:lang w:eastAsia="ru-RU"/>
        </w:rPr>
        <w:t>1 класс (33 ч)</w:t>
      </w:r>
    </w:p>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201"/>
        <w:gridCol w:w="3077"/>
        <w:gridCol w:w="4239"/>
      </w:tblGrid>
      <w:tr w:rsidR="00867ECA" w:rsidRPr="00867ECA" w:rsidTr="00226F75">
        <w:tc>
          <w:tcPr>
            <w:tcW w:w="152"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w:t>
            </w: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Автор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Название произведения</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Формы работы</w:t>
            </w:r>
          </w:p>
        </w:tc>
      </w:tr>
      <w:tr w:rsidR="00867ECA" w:rsidRPr="00867ECA" w:rsidTr="00226F75">
        <w:tc>
          <w:tcPr>
            <w:tcW w:w="152"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1</w:t>
            </w:r>
          </w:p>
        </w:tc>
        <w:tc>
          <w:tcPr>
            <w:tcW w:w="3719"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Страна Вообразилия</w:t>
            </w:r>
          </w:p>
        </w:tc>
      </w:tr>
      <w:tr w:rsidR="00867ECA" w:rsidRPr="00867ECA" w:rsidTr="00226F75">
        <w:tc>
          <w:tcPr>
            <w:tcW w:w="152" w:type="pct"/>
            <w:vAlign w:val="center"/>
          </w:tcPr>
          <w:p w:rsidR="00867ECA" w:rsidRPr="00867ECA" w:rsidRDefault="00867ECA" w:rsidP="00AC0165">
            <w:pPr>
              <w:numPr>
                <w:ilvl w:val="0"/>
                <w:numId w:val="12"/>
              </w:num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К.И. Чуковский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Телефон.Тараканище. Краденое солнце. Мойдодыр</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беседа. Викторина по произведениям К.И.Чуковского</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И. Токмакова</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Мы играли в хохотушки. Аля. Кляксич и буква А</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Б. Заходер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Если мне подарят лодку</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 чтение наизусть. Конкурс чтецов</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 Остер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Вредные советы.</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сочинение, рисование, игра</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Михалков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Дядя Степа. А что у вас?</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Обсуждение, видеопросмотр мультфильма «Дядя Степа»</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Я. Маршак</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Почта. Вот такой рассеянный</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беседа</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2</w:t>
            </w:r>
          </w:p>
        </w:tc>
        <w:tc>
          <w:tcPr>
            <w:tcW w:w="3719"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Сказки о животных. Авторские сказки</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КВН, иллюстрации к сказкам</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Д.Мамин-Сибиряк</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Сказка про храброго зайца</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А. Аксаков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Аленький цветочек</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викторина, видеопросмотр мультфильма «Аленький цветочек»</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Козлов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Сказка о ёжике и медвежонке</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беседа.</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Э.Н. Успенский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Дядя Федор, пёс и кот</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 Яковлев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Умка. Умка ищет друга</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час</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 Носов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Приключения Незнайки</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Беседа, викторина, обзор, видеопросмотр мультфильма </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3</w:t>
            </w:r>
          </w:p>
        </w:tc>
        <w:tc>
          <w:tcPr>
            <w:tcW w:w="3719"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Природа и мы</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В. Бианки </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Кто чем поёт? Чей нос лучше</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Литературная экскурсия, 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на природу</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 Скребицкий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Кот Иваныч. Джек</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И. Пивоварова</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День защиты природы</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 Н. Толстой</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Липунюшка. Два товарища</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 Сладков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Медвежья горка. Званный гость</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викторина</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Е. Чарушин</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Что за зверь. Страшный рассказ</w:t>
            </w: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сочинение, рисование, игра</w:t>
            </w:r>
          </w:p>
        </w:tc>
      </w:tr>
      <w:tr w:rsidR="00867ECA" w:rsidRPr="00867ECA" w:rsidTr="00226F75">
        <w:tc>
          <w:tcPr>
            <w:tcW w:w="152" w:type="pct"/>
            <w:vAlign w:val="center"/>
          </w:tcPr>
          <w:p w:rsidR="00867ECA" w:rsidRPr="00867ECA" w:rsidRDefault="00867ECA" w:rsidP="00AC0165">
            <w:pPr>
              <w:numPr>
                <w:ilvl w:val="0"/>
                <w:numId w:val="12"/>
              </w:numPr>
              <w:spacing w:after="0" w:line="240" w:lineRule="auto"/>
              <w:jc w:val="both"/>
              <w:rPr>
                <w:rFonts w:ascii="Times New Roman" w:eastAsia="Times New Roman" w:hAnsi="Times New Roman" w:cs="Times New Roman"/>
                <w:sz w:val="24"/>
                <w:szCs w:val="24"/>
                <w:lang w:eastAsia="ru-RU"/>
              </w:rPr>
            </w:pPr>
          </w:p>
        </w:tc>
        <w:tc>
          <w:tcPr>
            <w:tcW w:w="1129"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на станцию юных натуралистов</w:t>
            </w:r>
          </w:p>
        </w:tc>
        <w:tc>
          <w:tcPr>
            <w:tcW w:w="1568"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15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bl>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2 </w:t>
      </w:r>
      <w:r w:rsidRPr="00867ECA">
        <w:rPr>
          <w:rFonts w:ascii="Times New Roman" w:eastAsia="Times New Roman" w:hAnsi="Times New Roman" w:cs="Times New Roman"/>
          <w:b/>
          <w:bCs/>
          <w:color w:val="000000"/>
          <w:sz w:val="24"/>
          <w:szCs w:val="24"/>
          <w:lang w:eastAsia="ru-RU"/>
        </w:rPr>
        <w:t>класс (34 ч)</w:t>
      </w: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255"/>
        <w:gridCol w:w="2722"/>
        <w:gridCol w:w="4540"/>
      </w:tblGrid>
      <w:tr w:rsidR="00867ECA" w:rsidRPr="00867ECA" w:rsidTr="00226F75">
        <w:tc>
          <w:tcPr>
            <w:tcW w:w="152"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w:t>
            </w: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Автор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Название произведения</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Формы работы</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1</w:t>
            </w:r>
          </w:p>
        </w:tc>
        <w:tc>
          <w:tcPr>
            <w:tcW w:w="3692"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Осень пришла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М. Пришвин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Выскочка. Рассказы</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беседа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И.С.Соколов-Микитов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Листопадничек</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рисование, игра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А. Барто</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Осенью. Ветер в лесу</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Литературная 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А. Баруздин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Короткие сказки</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беседа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2</w:t>
            </w:r>
          </w:p>
        </w:tc>
        <w:tc>
          <w:tcPr>
            <w:tcW w:w="3692"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Народные песни, сказки, пословицы</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КВН</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Украинская народная сказка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Колосок</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беседа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Венгерская сказка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Два жадных медвежонка</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инсценировка, викторина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3</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Зимние картины</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Н.И. Сладков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Зимний запас</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Есенин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Зима. В ожидании зимы</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выставка книг</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 Скребицкий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Как белочка зимует</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беседа, викторина</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Ф. Тютчев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Зима. Чародейкою зимою…</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 чтение наизусть</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4</w:t>
            </w:r>
          </w:p>
        </w:tc>
        <w:tc>
          <w:tcPr>
            <w:tcW w:w="3692" w:type="pct"/>
            <w:gridSpan w:val="2"/>
            <w:vAlign w:val="center"/>
          </w:tcPr>
          <w:p w:rsidR="00867ECA" w:rsidRPr="00867ECA" w:rsidRDefault="00867ECA" w:rsidP="00867ECA">
            <w:pPr>
              <w:spacing w:after="0" w:line="240" w:lineRule="auto"/>
              <w:rPr>
                <w:rFonts w:ascii="Times New Roman" w:eastAsia="Times New Roman" w:hAnsi="Times New Roman" w:cs="Times New Roman"/>
                <w:sz w:val="24"/>
                <w:szCs w:val="24"/>
                <w:lang w:eastAsia="ru-RU"/>
              </w:rPr>
            </w:pPr>
            <w:r w:rsidRPr="00867ECA">
              <w:rPr>
                <w:rFonts w:ascii="Times New Roman" w:eastAsia="Times New Roman" w:hAnsi="Times New Roman" w:cs="Times New Roman"/>
                <w:b/>
                <w:sz w:val="24"/>
                <w:szCs w:val="24"/>
                <w:lang w:eastAsia="ru-RU"/>
              </w:rPr>
              <w:t>Авторские сказки</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А.С. Пушкин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Сказка о мертвой царевне и о семи богатырях.</w:t>
            </w:r>
          </w:p>
        </w:tc>
        <w:tc>
          <w:tcPr>
            <w:tcW w:w="2302" w:type="pct"/>
            <w:vAlign w:val="center"/>
          </w:tcPr>
          <w:p w:rsidR="00867ECA" w:rsidRPr="00867ECA" w:rsidRDefault="00867ECA" w:rsidP="00867ECA">
            <w:pPr>
              <w:spacing w:after="0" w:line="240" w:lineRule="auto"/>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Литературный КВН, инсценирование отрывков из сказок</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 Гримм</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Бабушка Метелица. </w:t>
            </w:r>
            <w:r w:rsidRPr="00867ECA">
              <w:rPr>
                <w:rFonts w:ascii="Times New Roman" w:eastAsia="Times New Roman" w:hAnsi="Times New Roman" w:cs="Times New Roman"/>
                <w:color w:val="000000"/>
                <w:sz w:val="24"/>
                <w:szCs w:val="24"/>
                <w:lang w:eastAsia="ru-RU"/>
              </w:rPr>
              <w:lastRenderedPageBreak/>
              <w:t>Золотой гусь</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lastRenderedPageBreak/>
              <w:t>Викторина,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Е. Н. Носов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Белый гусь. Живое пламя</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А. М. Волков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Волшебник изумрудного города.</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Беседа, викторина, видеопросмотр мультфильма </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5</w:t>
            </w:r>
          </w:p>
        </w:tc>
        <w:tc>
          <w:tcPr>
            <w:tcW w:w="3692"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Писатели о детях и для детей</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Л.Н. Толстой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Как мужик камень убрал. Орел</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В.Ю. Драгунский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Тайное становится явным</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М. Зощенко</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Рассказы из цикла «Лёля и Минька»</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инсценирование рассказов М. Зощенко</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В.П. Крапивин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Валькины друзья и паруса. Брат, которому семь</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6</w:t>
            </w:r>
          </w:p>
        </w:tc>
        <w:tc>
          <w:tcPr>
            <w:tcW w:w="3692"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Весеннее настроение</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Н.И. Сладков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Весна идет</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 Заходер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Ласточка. Сказка про всех на свете</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утренник</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И. Никитин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Полюбуйся, весна наступает…</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В.В. Чаплина</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Четвероногие друзья</w:t>
            </w: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w:t>
            </w:r>
          </w:p>
        </w:tc>
      </w:tr>
      <w:tr w:rsidR="00867ECA" w:rsidRPr="00867ECA" w:rsidTr="00226F75">
        <w:tc>
          <w:tcPr>
            <w:tcW w:w="152" w:type="pct"/>
            <w:vAlign w:val="center"/>
          </w:tcPr>
          <w:p w:rsidR="00867ECA" w:rsidRPr="00867ECA" w:rsidRDefault="00867ECA" w:rsidP="00AC0165">
            <w:pPr>
              <w:numPr>
                <w:ilvl w:val="0"/>
                <w:numId w:val="11"/>
              </w:numPr>
              <w:spacing w:after="0" w:line="240" w:lineRule="auto"/>
              <w:jc w:val="both"/>
              <w:rPr>
                <w:rFonts w:ascii="Times New Roman" w:eastAsia="Times New Roman" w:hAnsi="Times New Roman" w:cs="Times New Roman"/>
                <w:sz w:val="24"/>
                <w:szCs w:val="24"/>
                <w:lang w:eastAsia="ru-RU"/>
              </w:rPr>
            </w:pPr>
          </w:p>
        </w:tc>
        <w:tc>
          <w:tcPr>
            <w:tcW w:w="1156"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на станцию юных натуралистов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bl>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7ECA">
        <w:rPr>
          <w:rFonts w:ascii="Times New Roman" w:eastAsia="Times New Roman" w:hAnsi="Times New Roman" w:cs="Times New Roman"/>
          <w:b/>
          <w:bCs/>
          <w:sz w:val="24"/>
          <w:szCs w:val="24"/>
          <w:lang w:eastAsia="ru-RU"/>
        </w:rPr>
        <w:t>3 класс (34 ч)</w:t>
      </w: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3450"/>
        <w:gridCol w:w="3867"/>
        <w:gridCol w:w="2200"/>
      </w:tblGrid>
      <w:tr w:rsidR="00867ECA" w:rsidRPr="00867ECA" w:rsidTr="00A4385B">
        <w:tc>
          <w:tcPr>
            <w:tcW w:w="223"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w:t>
            </w: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Автор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Название произведения</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Формы работы</w:t>
            </w:r>
          </w:p>
        </w:tc>
      </w:tr>
      <w:tr w:rsidR="00867ECA" w:rsidRPr="00867ECA" w:rsidTr="00A4385B">
        <w:tc>
          <w:tcPr>
            <w:tcW w:w="223"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4777" w:type="pct"/>
            <w:gridSpan w:val="3"/>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color w:val="000000"/>
                <w:sz w:val="24"/>
                <w:szCs w:val="24"/>
                <w:lang w:eastAsia="ru-RU"/>
              </w:rPr>
              <w:t>Раздел 1. Уж небо осенью дышало…</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К. Паустовский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Золотой линь</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М. М. Пришвин</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Золотой луг. Рассказы</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Иллюстрации к рассказам. Кроссворд по творчеству Пришвина.</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A4385B"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xml:space="preserve">Выход в </w:t>
            </w:r>
            <w:r w:rsidR="00867ECA" w:rsidRPr="00867ECA">
              <w:rPr>
                <w:rFonts w:ascii="Times New Roman" w:eastAsia="Times New Roman" w:hAnsi="Times New Roman" w:cs="Times New Roman"/>
                <w:color w:val="000000"/>
                <w:sz w:val="24"/>
                <w:szCs w:val="24"/>
                <w:lang w:eastAsia="ru-RU"/>
              </w:rPr>
              <w:t>библиотеку</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Плещеев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Осенняя песенка. Осень</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367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Раздел 2. Народные сказки</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Литературный КВН, инсценировка </w:t>
            </w:r>
            <w:r w:rsidRPr="00867ECA">
              <w:rPr>
                <w:rFonts w:ascii="Times New Roman" w:eastAsia="Times New Roman" w:hAnsi="Times New Roman" w:cs="Times New Roman"/>
                <w:color w:val="000000"/>
                <w:sz w:val="24"/>
                <w:szCs w:val="24"/>
                <w:lang w:eastAsia="ru-RU"/>
              </w:rPr>
              <w:lastRenderedPageBreak/>
              <w:t>отрывков из сказок</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4777" w:type="pct"/>
            <w:gridSpan w:val="3"/>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3.  Поэтические страницы</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Ю. Мориц</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Большой секрет для маленькой компании</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обсуждение, громкое чтение</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 Сапгир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Четыре конверта</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4777" w:type="pct"/>
            <w:gridSpan w:val="3"/>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4. О мужестве и любви</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И. Пантелеев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Честное слово. Рассказы</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 выставка книг</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 Н. Толстой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Акула</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4777" w:type="pct"/>
            <w:gridSpan w:val="3"/>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Раздел 5. Зимы ждала, ждала природа</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Маршак</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Круглый год</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 в библиотеку, выставка книг</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4777" w:type="pct"/>
            <w:gridSpan w:val="3"/>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Раздел 6  Авторские сказки</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Г.Х. Андерсен</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Русалочка. Гадкий утёнок. Огниво</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Викторина, обзор, громкое чтение, видеопросмотр мультфильма</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Прокофьева</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Приключения жёлтого чемоданчика</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 Литературная викторина.</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Ю. К. Олеша</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Три толстяка</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 творческие задания в группах</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 Г. Губарев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Королевство кривых зеркал</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Обсуждение, видеопросмотр отрывков из сказки</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 В. Медведев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Баранкин, будь человеком</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творч. задания в группах</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7 </w:t>
            </w:r>
          </w:p>
        </w:tc>
        <w:tc>
          <w:tcPr>
            <w:tcW w:w="3045"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Басни</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И. А. Крылов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Свинья под дубом. Крестьянин и змея</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Обзор, громкое чтение, </w:t>
            </w:r>
            <w:r w:rsidRPr="00867ECA">
              <w:rPr>
                <w:rFonts w:ascii="Times New Roman" w:eastAsia="Times New Roman" w:hAnsi="Times New Roman" w:cs="Times New Roman"/>
                <w:color w:val="000000"/>
                <w:sz w:val="24"/>
                <w:szCs w:val="24"/>
                <w:lang w:eastAsia="ru-RU"/>
              </w:rPr>
              <w:lastRenderedPageBreak/>
              <w:t>инсценировка басен</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8 </w:t>
            </w:r>
          </w:p>
        </w:tc>
        <w:tc>
          <w:tcPr>
            <w:tcW w:w="3045"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Братья наши меньшие</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 Житков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Галка. Пудя. Рассказы</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на станцию юных натуралистов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 Бианки</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Мастера без топора</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кроссворд</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9 </w:t>
            </w:r>
          </w:p>
        </w:tc>
        <w:tc>
          <w:tcPr>
            <w:tcW w:w="3045"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О совести и долге</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 И. Ушинский</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Дети в роще</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10 </w:t>
            </w:r>
          </w:p>
        </w:tc>
        <w:tc>
          <w:tcPr>
            <w:tcW w:w="3045"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Весна наступает</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 А. Астафьев</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Стрижонок Скрип</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Литературная экскурсия</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Я. Маршак</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Ландыш</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Чтение наизусть. Конкурс чтецов</w:t>
            </w:r>
          </w:p>
        </w:tc>
      </w:tr>
      <w:tr w:rsidR="00867ECA" w:rsidRPr="00867ECA" w:rsidTr="00A4385B">
        <w:tc>
          <w:tcPr>
            <w:tcW w:w="223"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11 </w:t>
            </w:r>
          </w:p>
        </w:tc>
        <w:tc>
          <w:tcPr>
            <w:tcW w:w="3045"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И в шутку и всерьез</w:t>
            </w:r>
          </w:p>
        </w:tc>
      </w:tr>
      <w:tr w:rsidR="00867ECA" w:rsidRPr="00867ECA" w:rsidTr="00A4385B">
        <w:tc>
          <w:tcPr>
            <w:tcW w:w="223" w:type="pct"/>
            <w:vAlign w:val="center"/>
          </w:tcPr>
          <w:p w:rsidR="00867ECA" w:rsidRPr="00867ECA" w:rsidRDefault="00867ECA" w:rsidP="00AC0165">
            <w:pPr>
              <w:numPr>
                <w:ilvl w:val="0"/>
                <w:numId w:val="13"/>
              </w:numPr>
              <w:spacing w:after="0" w:line="240" w:lineRule="auto"/>
              <w:jc w:val="both"/>
              <w:rPr>
                <w:rFonts w:ascii="Times New Roman" w:eastAsia="Times New Roman" w:hAnsi="Times New Roman" w:cs="Times New Roman"/>
                <w:sz w:val="24"/>
                <w:szCs w:val="24"/>
                <w:lang w:eastAsia="ru-RU"/>
              </w:rPr>
            </w:pPr>
          </w:p>
        </w:tc>
        <w:tc>
          <w:tcPr>
            <w:tcW w:w="1732"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 Заходер</w:t>
            </w:r>
          </w:p>
        </w:tc>
        <w:tc>
          <w:tcPr>
            <w:tcW w:w="1941"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Вредный кот. Никто</w:t>
            </w:r>
          </w:p>
        </w:tc>
        <w:tc>
          <w:tcPr>
            <w:tcW w:w="1104"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час</w:t>
            </w:r>
          </w:p>
        </w:tc>
      </w:tr>
    </w:tbl>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bCs/>
          <w:color w:val="000000"/>
          <w:sz w:val="24"/>
          <w:szCs w:val="24"/>
          <w:lang w:eastAsia="ru-RU"/>
        </w:rPr>
        <w:t>4 класс (34 ч)</w:t>
      </w: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254"/>
        <w:gridCol w:w="2722"/>
        <w:gridCol w:w="4541"/>
      </w:tblGrid>
      <w:tr w:rsidR="00867ECA" w:rsidRPr="00867ECA" w:rsidTr="00226F75">
        <w:tc>
          <w:tcPr>
            <w:tcW w:w="152" w:type="pct"/>
            <w:vAlign w:val="center"/>
          </w:tcPr>
          <w:p w:rsidR="00867ECA" w:rsidRPr="00867ECA" w:rsidRDefault="00867ECA" w:rsidP="00867ECA">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w:t>
            </w: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Автор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Название произведения</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67ECA">
              <w:rPr>
                <w:rFonts w:ascii="Times New Roman" w:eastAsia="Times New Roman" w:hAnsi="Times New Roman" w:cs="Times New Roman"/>
                <w:bCs/>
                <w:color w:val="000000"/>
                <w:sz w:val="24"/>
                <w:szCs w:val="24"/>
                <w:lang w:eastAsia="ru-RU"/>
              </w:rPr>
              <w:t>Формы работы</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1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b/>
                <w:color w:val="000000"/>
                <w:sz w:val="24"/>
                <w:szCs w:val="24"/>
                <w:lang w:eastAsia="ru-RU"/>
              </w:rPr>
              <w:t>Мифы</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Ю.И. Смирнов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67ECA">
              <w:rPr>
                <w:rFonts w:ascii="Times New Roman" w:eastAsia="Times New Roman" w:hAnsi="Times New Roman" w:cs="Times New Roman"/>
                <w:color w:val="000000"/>
                <w:sz w:val="24"/>
                <w:szCs w:val="24"/>
                <w:lang w:eastAsia="ru-RU"/>
              </w:rPr>
              <w:t>Славянские мифы</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иллюстрирование мифов</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2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Народные сказки</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Русские народные сказки</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Литературный КВН, инсценировка отрывков из сказок</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Сказки народов Поволжья</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и рисунков, обсуждение</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3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Былины</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А.Н. Толстой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Курган</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Громкое чтение, обсуждение, обзор</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4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Авторские сказки</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 Булычев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Заповедник сказок</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5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b/>
                <w:color w:val="000000"/>
                <w:sz w:val="24"/>
                <w:szCs w:val="24"/>
                <w:lang w:eastAsia="ru-RU"/>
              </w:rPr>
              <w:t>Басни</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Л. Н. Толстой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Царь и сокол. Муравей и голубка</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обсуждение, инсценировка басен</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6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Слово о родной земле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 Есенин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Гой ты, Русь, моя родная</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Чтение наизусть. Конкурс чтецов</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М. Пришвин</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Кладовая солнца</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Иллюстрации к рассказам</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Наблюдения в природе</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7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Слово о прошлом родины</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О. Ишимова</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История России в рассказах для детей</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обмен читательскими впечатлениями,</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8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Прошла по земле война</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 С. Клепов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Тайна золотой долины. Четверо из России</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обсуждение. Творческое задание «Как изменилась жизнь»</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9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О добре и красоте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Ю.Яковлев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Рыцарь Вася</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Библиотечный час</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Платонов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Сухой хлеб</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Выразительное чтение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10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Мир детства</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Е. Велтисов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Приключения Электроника.</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 видеопросмотр</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Выход в кинотеатр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В.Н. Кочетков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Урок географии</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Беседа, громкое чтение, обсуждение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музей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П. Гайдар</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Тимур и его команда</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Выставка книг, экскурсия в библиотеку</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в библиотеку</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Т.Н.Троепольский</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color w:val="000000"/>
                <w:sz w:val="24"/>
                <w:szCs w:val="24"/>
                <w:lang w:eastAsia="ru-RU"/>
              </w:rPr>
              <w:t>Белый Бим Чёрное ухо.</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Круглый стол, беседа, громкое чтение, обсуждение</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Выход на станцию юных натуралистов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r w:rsidR="00867ECA" w:rsidRPr="00867ECA" w:rsidTr="00226F75">
        <w:tc>
          <w:tcPr>
            <w:tcW w:w="152" w:type="pct"/>
            <w:vAlign w:val="center"/>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 xml:space="preserve">Раздел 11 </w:t>
            </w:r>
          </w:p>
        </w:tc>
        <w:tc>
          <w:tcPr>
            <w:tcW w:w="3693" w:type="pct"/>
            <w:gridSpan w:val="2"/>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Удивительные приключения</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А. Некрасов</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Приключения капитана Врунгеля</w:t>
            </w: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Литературная игра, обзор, видеопросмотр мультфильма </w:t>
            </w:r>
          </w:p>
        </w:tc>
      </w:tr>
      <w:tr w:rsidR="00867ECA" w:rsidRPr="00867ECA" w:rsidTr="00226F75">
        <w:tc>
          <w:tcPr>
            <w:tcW w:w="152" w:type="pct"/>
            <w:vAlign w:val="center"/>
          </w:tcPr>
          <w:p w:rsidR="00867ECA" w:rsidRPr="00867ECA" w:rsidRDefault="00867ECA" w:rsidP="00AC0165">
            <w:pPr>
              <w:numPr>
                <w:ilvl w:val="0"/>
                <w:numId w:val="14"/>
              </w:numPr>
              <w:spacing w:after="0" w:line="240" w:lineRule="auto"/>
              <w:jc w:val="both"/>
              <w:rPr>
                <w:rFonts w:ascii="Times New Roman" w:eastAsia="Times New Roman" w:hAnsi="Times New Roman" w:cs="Times New Roman"/>
                <w:sz w:val="24"/>
                <w:szCs w:val="24"/>
                <w:lang w:eastAsia="ru-RU"/>
              </w:rPr>
            </w:pPr>
          </w:p>
        </w:tc>
        <w:tc>
          <w:tcPr>
            <w:tcW w:w="1155" w:type="pct"/>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Выход в кинотеатр </w:t>
            </w:r>
          </w:p>
        </w:tc>
        <w:tc>
          <w:tcPr>
            <w:tcW w:w="1390"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303" w:type="pct"/>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Экскурсия</w:t>
            </w:r>
          </w:p>
        </w:tc>
      </w:tr>
    </w:tbl>
    <w:p w:rsidR="00867ECA" w:rsidRPr="00867ECA" w:rsidRDefault="00867ECA" w:rsidP="00867ECA">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p>
    <w:p w:rsidR="00867ECA" w:rsidRPr="00867ECA" w:rsidRDefault="00867ECA" w:rsidP="00867ECA">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Проектная деятельность, заложенная авторами программы, способствует эффективному освоению учебного материала, достижению планируемых результатов на базовом или повышенном уровнях в зависимости от траектории развития обучающихся. </w:t>
      </w:r>
    </w:p>
    <w:p w:rsidR="00867ECA" w:rsidRPr="00867ECA" w:rsidRDefault="00867ECA" w:rsidP="00867ECA">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Каждый обучающийся имеет возможность выбрать проект в соответствии со своими интересами или предложить свой. Это позволяет создать условия для достижения как </w:t>
      </w:r>
      <w:r w:rsidRPr="00867ECA">
        <w:rPr>
          <w:rFonts w:ascii="Times New Roman" w:eastAsia="Times New Roman" w:hAnsi="Times New Roman" w:cs="Times New Roman"/>
          <w:i/>
          <w:iCs/>
          <w:color w:val="000000"/>
          <w:sz w:val="24"/>
          <w:szCs w:val="24"/>
          <w:lang w:eastAsia="ru-RU"/>
        </w:rPr>
        <w:t xml:space="preserve">регулятивных </w:t>
      </w:r>
      <w:r w:rsidRPr="00867ECA">
        <w:rPr>
          <w:rFonts w:ascii="Times New Roman" w:eastAsia="Times New Roman" w:hAnsi="Times New Roman" w:cs="Times New Roman"/>
          <w:color w:val="000000"/>
          <w:sz w:val="24"/>
          <w:szCs w:val="24"/>
          <w:lang w:eastAsia="ru-RU"/>
        </w:rPr>
        <w:t xml:space="preserve">метапредметных результатов (постановку целей деятельности, составление плана действий по достижению результата творческого характера и т.д.) так и </w:t>
      </w:r>
      <w:r w:rsidRPr="00867ECA">
        <w:rPr>
          <w:rFonts w:ascii="Times New Roman" w:eastAsia="Times New Roman" w:hAnsi="Times New Roman" w:cs="Times New Roman"/>
          <w:i/>
          <w:iCs/>
          <w:color w:val="000000"/>
          <w:sz w:val="24"/>
          <w:szCs w:val="24"/>
          <w:lang w:eastAsia="ru-RU"/>
        </w:rPr>
        <w:lastRenderedPageBreak/>
        <w:t xml:space="preserve">познавательных </w:t>
      </w:r>
      <w:r w:rsidRPr="00867ECA">
        <w:rPr>
          <w:rFonts w:ascii="Times New Roman" w:eastAsia="Times New Roman" w:hAnsi="Times New Roman" w:cs="Times New Roman"/>
          <w:color w:val="000000"/>
          <w:sz w:val="24"/>
          <w:szCs w:val="24"/>
          <w:lang w:eastAsia="ru-RU"/>
        </w:rPr>
        <w:t xml:space="preserve">универсальных учебных действий (предполагать, какая информация нужна; отбирать необходимые словари, энциклопедии, справочники, электронные диски; сопоставлять и отбирать информацию, полученную из различных источников). </w:t>
      </w:r>
    </w:p>
    <w:p w:rsidR="00867ECA" w:rsidRPr="00867ECA" w:rsidRDefault="00867ECA" w:rsidP="00867ECA">
      <w:pPr>
        <w:autoSpaceDE w:val="0"/>
        <w:autoSpaceDN w:val="0"/>
        <w:adjustRightInd w:val="0"/>
        <w:spacing w:after="0" w:line="240" w:lineRule="auto"/>
        <w:ind w:firstLine="284"/>
        <w:jc w:val="both"/>
        <w:rPr>
          <w:rFonts w:ascii="Times New Roman" w:eastAsia="Times New Roman" w:hAnsi="Times New Roman" w:cs="Times New Roman"/>
          <w:color w:val="000000"/>
          <w:sz w:val="24"/>
          <w:szCs w:val="24"/>
          <w:lang w:eastAsia="ru-RU"/>
        </w:rPr>
      </w:pPr>
      <w:r w:rsidRPr="00867ECA">
        <w:rPr>
          <w:rFonts w:ascii="Times New Roman" w:eastAsia="Times New Roman" w:hAnsi="Times New Roman" w:cs="Times New Roman"/>
          <w:color w:val="000000"/>
          <w:sz w:val="24"/>
          <w:szCs w:val="24"/>
          <w:lang w:eastAsia="ru-RU"/>
        </w:rPr>
        <w:t xml:space="preserve">Совместная творческая деятельность учащихся при работе над проектами в группе и завершающий этап работы над любым проектом – презентация (защита) проекта – способствует формированию метапредметных </w:t>
      </w:r>
      <w:r w:rsidRPr="00867ECA">
        <w:rPr>
          <w:rFonts w:ascii="Times New Roman" w:eastAsia="Times New Roman" w:hAnsi="Times New Roman" w:cs="Times New Roman"/>
          <w:i/>
          <w:iCs/>
          <w:color w:val="000000"/>
          <w:sz w:val="24"/>
          <w:szCs w:val="24"/>
          <w:lang w:eastAsia="ru-RU"/>
        </w:rPr>
        <w:t xml:space="preserve">коммуникативных </w:t>
      </w:r>
      <w:r w:rsidRPr="00867ECA">
        <w:rPr>
          <w:rFonts w:ascii="Times New Roman" w:eastAsia="Times New Roman" w:hAnsi="Times New Roman" w:cs="Times New Roman"/>
          <w:color w:val="000000"/>
          <w:sz w:val="24"/>
          <w:szCs w:val="24"/>
          <w:lang w:eastAsia="ru-RU"/>
        </w:rPr>
        <w:t xml:space="preserve">умений (организовывать взаимодействие в группе, прогнозировать последствия коллективных решений, оформлять свои мысли в устной и письменной речи, в том числе с применением средств ИКТ, отстаивать свою точку зрения, аргументируя ее). </w:t>
      </w:r>
    </w:p>
    <w:p w:rsidR="00867ECA" w:rsidRPr="00867ECA" w:rsidRDefault="00867ECA" w:rsidP="00867ECA">
      <w:pPr>
        <w:spacing w:after="0" w:line="240" w:lineRule="auto"/>
        <w:ind w:firstLine="284"/>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 xml:space="preserve">Проектная деятельность влияет на формирование </w:t>
      </w:r>
      <w:r w:rsidRPr="00867ECA">
        <w:rPr>
          <w:rFonts w:ascii="Times New Roman" w:eastAsia="Times New Roman" w:hAnsi="Times New Roman" w:cs="Times New Roman"/>
          <w:i/>
          <w:iCs/>
          <w:sz w:val="24"/>
          <w:szCs w:val="24"/>
          <w:lang w:eastAsia="ru-RU"/>
        </w:rPr>
        <w:t xml:space="preserve">личностных </w:t>
      </w:r>
      <w:r w:rsidRPr="00867ECA">
        <w:rPr>
          <w:rFonts w:ascii="Times New Roman" w:eastAsia="Times New Roman" w:hAnsi="Times New Roman" w:cs="Times New Roman"/>
          <w:sz w:val="24"/>
          <w:szCs w:val="24"/>
          <w:lang w:eastAsia="ru-RU"/>
        </w:rPr>
        <w:t>результатов учащихся, так как требует проявления личностных ценностных смыслов, показывает реальное отношение к делу, людям, к результатам труда.</w:t>
      </w:r>
    </w:p>
    <w:p w:rsidR="00867ECA" w:rsidRPr="00867ECA" w:rsidRDefault="00867ECA" w:rsidP="00867E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867ECA" w:rsidRPr="00867ECA" w:rsidRDefault="00867ECA" w:rsidP="00867ECA">
      <w:pPr>
        <w:spacing w:after="0" w:line="240" w:lineRule="auto"/>
        <w:ind w:firstLine="426"/>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Реализация программы.</w:t>
      </w:r>
    </w:p>
    <w:p w:rsidR="00867ECA" w:rsidRPr="00867ECA" w:rsidRDefault="00867ECA" w:rsidP="00867ECA">
      <w:pPr>
        <w:spacing w:after="0" w:line="240" w:lineRule="auto"/>
        <w:ind w:firstLine="426"/>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4885"/>
      </w:tblGrid>
      <w:tr w:rsidR="00867ECA" w:rsidRPr="00867ECA" w:rsidTr="00226F75">
        <w:tc>
          <w:tcPr>
            <w:tcW w:w="4396" w:type="dxa"/>
          </w:tcPr>
          <w:p w:rsidR="00867ECA" w:rsidRPr="00867ECA" w:rsidRDefault="00867ECA" w:rsidP="00867ECA">
            <w:pPr>
              <w:spacing w:after="0" w:line="240" w:lineRule="auto"/>
              <w:jc w:val="center"/>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Раздел программы</w:t>
            </w:r>
          </w:p>
        </w:tc>
        <w:tc>
          <w:tcPr>
            <w:tcW w:w="4885" w:type="dxa"/>
          </w:tcPr>
          <w:p w:rsidR="00867ECA" w:rsidRPr="00867ECA" w:rsidRDefault="00867ECA" w:rsidP="00867ECA">
            <w:pPr>
              <w:spacing w:after="0" w:line="240" w:lineRule="auto"/>
              <w:jc w:val="center"/>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Выход</w:t>
            </w:r>
          </w:p>
        </w:tc>
      </w:tr>
      <w:tr w:rsidR="00867ECA" w:rsidRPr="00867ECA" w:rsidTr="00226F75">
        <w:tc>
          <w:tcPr>
            <w:tcW w:w="4396" w:type="dxa"/>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Природа и мы</w:t>
            </w:r>
          </w:p>
        </w:tc>
        <w:tc>
          <w:tcPr>
            <w:tcW w:w="4885" w:type="dxa"/>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Конкурс чтецов «Тепло родного очага»</w:t>
            </w:r>
          </w:p>
        </w:tc>
      </w:tr>
      <w:tr w:rsidR="00867ECA" w:rsidRPr="00867ECA" w:rsidTr="00226F75">
        <w:tc>
          <w:tcPr>
            <w:tcW w:w="4396" w:type="dxa"/>
            <w:vAlign w:val="center"/>
          </w:tcPr>
          <w:p w:rsidR="00867ECA" w:rsidRPr="00867ECA" w:rsidRDefault="00867ECA" w:rsidP="00867ECA">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867ECA">
              <w:rPr>
                <w:rFonts w:ascii="Times New Roman" w:eastAsia="Times New Roman" w:hAnsi="Times New Roman" w:cs="Times New Roman"/>
                <w:b/>
                <w:color w:val="000000"/>
                <w:sz w:val="24"/>
                <w:szCs w:val="24"/>
                <w:lang w:eastAsia="ru-RU"/>
              </w:rPr>
              <w:t>Народные песни, сказки, пословицы</w:t>
            </w:r>
          </w:p>
        </w:tc>
        <w:tc>
          <w:tcPr>
            <w:tcW w:w="4885" w:type="dxa"/>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Литературная викторина.</w:t>
            </w:r>
          </w:p>
        </w:tc>
      </w:tr>
      <w:tr w:rsidR="00867ECA" w:rsidRPr="00867ECA" w:rsidTr="00226F75">
        <w:tc>
          <w:tcPr>
            <w:tcW w:w="4396" w:type="dxa"/>
            <w:tcBorders>
              <w:top w:val="single" w:sz="4" w:space="0" w:color="auto"/>
              <w:left w:val="single" w:sz="4" w:space="0" w:color="auto"/>
              <w:bottom w:val="single" w:sz="4" w:space="0" w:color="auto"/>
              <w:right w:val="single" w:sz="4" w:space="0" w:color="auto"/>
            </w:tcBorders>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Зимние картины</w:t>
            </w:r>
          </w:p>
        </w:tc>
        <w:tc>
          <w:tcPr>
            <w:tcW w:w="4885" w:type="dxa"/>
            <w:tcBorders>
              <w:top w:val="single" w:sz="4" w:space="0" w:color="auto"/>
              <w:left w:val="single" w:sz="4" w:space="0" w:color="auto"/>
              <w:bottom w:val="single" w:sz="4" w:space="0" w:color="auto"/>
              <w:right w:val="single" w:sz="4" w:space="0" w:color="auto"/>
            </w:tcBorders>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Конкурс рисунков и поделок.</w:t>
            </w:r>
          </w:p>
        </w:tc>
      </w:tr>
      <w:tr w:rsidR="00867ECA" w:rsidRPr="00867ECA" w:rsidTr="00226F75">
        <w:tc>
          <w:tcPr>
            <w:tcW w:w="4396" w:type="dxa"/>
            <w:tcBorders>
              <w:top w:val="single" w:sz="4" w:space="0" w:color="auto"/>
              <w:left w:val="single" w:sz="4" w:space="0" w:color="auto"/>
              <w:bottom w:val="single" w:sz="4" w:space="0" w:color="auto"/>
              <w:right w:val="single" w:sz="4" w:space="0" w:color="auto"/>
            </w:tcBorders>
          </w:tcPr>
          <w:p w:rsidR="00867ECA" w:rsidRPr="00867ECA" w:rsidRDefault="00867ECA" w:rsidP="00867ECA">
            <w:pPr>
              <w:spacing w:after="0" w:line="240" w:lineRule="auto"/>
              <w:jc w:val="both"/>
              <w:rPr>
                <w:rFonts w:ascii="Times New Roman" w:eastAsia="Times New Roman" w:hAnsi="Times New Roman" w:cs="Times New Roman"/>
                <w:b/>
                <w:sz w:val="24"/>
                <w:szCs w:val="24"/>
                <w:lang w:eastAsia="ru-RU"/>
              </w:rPr>
            </w:pPr>
            <w:r w:rsidRPr="00867ECA">
              <w:rPr>
                <w:rFonts w:ascii="Times New Roman" w:eastAsia="Times New Roman" w:hAnsi="Times New Roman" w:cs="Times New Roman"/>
                <w:b/>
                <w:sz w:val="24"/>
                <w:szCs w:val="24"/>
                <w:lang w:eastAsia="ru-RU"/>
              </w:rPr>
              <w:t>Авторские сказки</w:t>
            </w:r>
          </w:p>
        </w:tc>
        <w:tc>
          <w:tcPr>
            <w:tcW w:w="4885" w:type="dxa"/>
            <w:tcBorders>
              <w:top w:val="single" w:sz="4" w:space="0" w:color="auto"/>
              <w:left w:val="single" w:sz="4" w:space="0" w:color="auto"/>
              <w:bottom w:val="single" w:sz="4" w:space="0" w:color="auto"/>
              <w:right w:val="single" w:sz="4" w:space="0" w:color="auto"/>
            </w:tcBorders>
          </w:tcPr>
          <w:p w:rsidR="00867ECA" w:rsidRPr="00867ECA" w:rsidRDefault="00867ECA" w:rsidP="00867ECA">
            <w:pPr>
              <w:spacing w:after="0" w:line="240" w:lineRule="auto"/>
              <w:jc w:val="both"/>
              <w:rPr>
                <w:rFonts w:ascii="Times New Roman" w:eastAsia="Times New Roman" w:hAnsi="Times New Roman" w:cs="Times New Roman"/>
                <w:sz w:val="24"/>
                <w:szCs w:val="24"/>
                <w:lang w:eastAsia="ru-RU"/>
              </w:rPr>
            </w:pPr>
            <w:r w:rsidRPr="00867ECA">
              <w:rPr>
                <w:rFonts w:ascii="Times New Roman" w:eastAsia="Times New Roman" w:hAnsi="Times New Roman" w:cs="Times New Roman"/>
                <w:sz w:val="24"/>
                <w:szCs w:val="24"/>
                <w:lang w:eastAsia="ru-RU"/>
              </w:rPr>
              <w:t>Инсценирование сказок</w:t>
            </w:r>
          </w:p>
        </w:tc>
      </w:tr>
    </w:tbl>
    <w:p w:rsidR="00EB3265" w:rsidRDefault="00EB3265" w:rsidP="00867ECA">
      <w:pPr>
        <w:shd w:val="clear" w:color="auto" w:fill="FFFFFF"/>
        <w:spacing w:after="150" w:line="240" w:lineRule="auto"/>
        <w:rPr>
          <w:rFonts w:ascii="Arial" w:eastAsia="Times New Roman" w:hAnsi="Arial" w:cs="Arial"/>
          <w:b/>
          <w:bCs/>
          <w:color w:val="000000"/>
          <w:sz w:val="21"/>
          <w:szCs w:val="21"/>
          <w:u w:val="single"/>
          <w:lang w:eastAsia="ru-RU"/>
        </w:rPr>
      </w:pPr>
    </w:p>
    <w:p w:rsidR="00EB3265" w:rsidRDefault="00EB3265"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867ECA">
      <w:pPr>
        <w:shd w:val="clear" w:color="auto" w:fill="FFFFFF"/>
        <w:spacing w:after="150" w:line="240" w:lineRule="auto"/>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p w:rsidR="00867ECA" w:rsidRDefault="00867ECA" w:rsidP="00075322">
      <w:pPr>
        <w:shd w:val="clear" w:color="auto" w:fill="FFFFFF"/>
        <w:spacing w:after="150" w:line="240" w:lineRule="auto"/>
        <w:jc w:val="center"/>
        <w:rPr>
          <w:rFonts w:ascii="Arial" w:eastAsia="Times New Roman" w:hAnsi="Arial" w:cs="Arial"/>
          <w:b/>
          <w:bCs/>
          <w:color w:val="000000"/>
          <w:sz w:val="21"/>
          <w:szCs w:val="21"/>
          <w:u w:val="single"/>
          <w:lang w:eastAsia="ru-RU"/>
        </w:rPr>
      </w:pPr>
    </w:p>
    <w:sectPr w:rsidR="00867ECA" w:rsidSect="00EB3265">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584" w:rsidRDefault="00E64584" w:rsidP="00EF5792">
      <w:pPr>
        <w:spacing w:after="0" w:line="240" w:lineRule="auto"/>
      </w:pPr>
      <w:r>
        <w:separator/>
      </w:r>
    </w:p>
  </w:endnote>
  <w:endnote w:type="continuationSeparator" w:id="0">
    <w:p w:rsidR="00E64584" w:rsidRDefault="00E64584" w:rsidP="00EF5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089679"/>
      <w:docPartObj>
        <w:docPartGallery w:val="Page Numbers (Bottom of Page)"/>
        <w:docPartUnique/>
      </w:docPartObj>
    </w:sdtPr>
    <w:sdtEndPr/>
    <w:sdtContent>
      <w:p w:rsidR="00226F75" w:rsidRDefault="00226F75">
        <w:pPr>
          <w:pStyle w:val="a5"/>
          <w:jc w:val="center"/>
        </w:pPr>
        <w:r>
          <w:fldChar w:fldCharType="begin"/>
        </w:r>
        <w:r>
          <w:instrText>PAGE   \* MERGEFORMAT</w:instrText>
        </w:r>
        <w:r>
          <w:fldChar w:fldCharType="separate"/>
        </w:r>
        <w:r w:rsidR="00696318">
          <w:rPr>
            <w:noProof/>
          </w:rPr>
          <w:t>1</w:t>
        </w:r>
        <w:r>
          <w:fldChar w:fldCharType="end"/>
        </w:r>
      </w:p>
    </w:sdtContent>
  </w:sdt>
  <w:p w:rsidR="00226F75" w:rsidRDefault="00226F7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584" w:rsidRDefault="00E64584" w:rsidP="00EF5792">
      <w:pPr>
        <w:spacing w:after="0" w:line="240" w:lineRule="auto"/>
      </w:pPr>
      <w:r>
        <w:separator/>
      </w:r>
    </w:p>
  </w:footnote>
  <w:footnote w:type="continuationSeparator" w:id="0">
    <w:p w:rsidR="00E64584" w:rsidRDefault="00E64584" w:rsidP="00EF57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790E"/>
    <w:multiLevelType w:val="hybridMultilevel"/>
    <w:tmpl w:val="C130C0A8"/>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 w15:restartNumberingAfterBreak="0">
    <w:nsid w:val="097C065B"/>
    <w:multiLevelType w:val="hybridMultilevel"/>
    <w:tmpl w:val="ED765914"/>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 w15:restartNumberingAfterBreak="0">
    <w:nsid w:val="09D019C5"/>
    <w:multiLevelType w:val="hybridMultilevel"/>
    <w:tmpl w:val="A068281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11EC2D32"/>
    <w:multiLevelType w:val="hybridMultilevel"/>
    <w:tmpl w:val="277ADA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16626EA3"/>
    <w:multiLevelType w:val="hybridMultilevel"/>
    <w:tmpl w:val="48CAC588"/>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5" w15:restartNumberingAfterBreak="0">
    <w:nsid w:val="2B1A3E90"/>
    <w:multiLevelType w:val="hybridMultilevel"/>
    <w:tmpl w:val="A2F4EE02"/>
    <w:lvl w:ilvl="0" w:tplc="DEFAA4AA">
      <w:start w:val="1"/>
      <w:numFmt w:val="bullet"/>
      <w:lvlText w:val=""/>
      <w:lvlJc w:val="left"/>
      <w:pPr>
        <w:tabs>
          <w:tab w:val="num" w:pos="908"/>
        </w:tabs>
        <w:ind w:left="908" w:hanging="34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3779699A"/>
    <w:multiLevelType w:val="hybridMultilevel"/>
    <w:tmpl w:val="31887A2A"/>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7" w15:restartNumberingAfterBreak="0">
    <w:nsid w:val="39CB5F08"/>
    <w:multiLevelType w:val="hybridMultilevel"/>
    <w:tmpl w:val="F8E4E682"/>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8" w15:restartNumberingAfterBreak="0">
    <w:nsid w:val="3D151DD5"/>
    <w:multiLevelType w:val="hybridMultilevel"/>
    <w:tmpl w:val="430A5C2C"/>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9" w15:restartNumberingAfterBreak="0">
    <w:nsid w:val="48DD1888"/>
    <w:multiLevelType w:val="hybridMultilevel"/>
    <w:tmpl w:val="7F2E7B0A"/>
    <w:lvl w:ilvl="0" w:tplc="DEFAA4AA">
      <w:start w:val="1"/>
      <w:numFmt w:val="bullet"/>
      <w:lvlText w:val=""/>
      <w:lvlJc w:val="left"/>
      <w:pPr>
        <w:tabs>
          <w:tab w:val="num" w:pos="340"/>
        </w:tabs>
        <w:ind w:left="340" w:hanging="34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D382451"/>
    <w:multiLevelType w:val="hybridMultilevel"/>
    <w:tmpl w:val="BED222D4"/>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1" w15:restartNumberingAfterBreak="0">
    <w:nsid w:val="4E363A00"/>
    <w:multiLevelType w:val="hybridMultilevel"/>
    <w:tmpl w:val="AB1259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500C2D32"/>
    <w:multiLevelType w:val="hybridMultilevel"/>
    <w:tmpl w:val="07627824"/>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3" w15:restartNumberingAfterBreak="0">
    <w:nsid w:val="5504338F"/>
    <w:multiLevelType w:val="hybridMultilevel"/>
    <w:tmpl w:val="7D00E8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59D92257"/>
    <w:multiLevelType w:val="hybridMultilevel"/>
    <w:tmpl w:val="19868B90"/>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5E8C760B"/>
    <w:multiLevelType w:val="hybridMultilevel"/>
    <w:tmpl w:val="9426F212"/>
    <w:lvl w:ilvl="0" w:tplc="DEFAA4AA">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num w:numId="1">
    <w:abstractNumId w:val="7"/>
  </w:num>
  <w:num w:numId="2">
    <w:abstractNumId w:val="14"/>
  </w:num>
  <w:num w:numId="3">
    <w:abstractNumId w:val="9"/>
  </w:num>
  <w:num w:numId="4">
    <w:abstractNumId w:val="12"/>
  </w:num>
  <w:num w:numId="5">
    <w:abstractNumId w:val="1"/>
  </w:num>
  <w:num w:numId="6">
    <w:abstractNumId w:val="0"/>
  </w:num>
  <w:num w:numId="7">
    <w:abstractNumId w:val="10"/>
  </w:num>
  <w:num w:numId="8">
    <w:abstractNumId w:val="8"/>
  </w:num>
  <w:num w:numId="9">
    <w:abstractNumId w:val="5"/>
  </w:num>
  <w:num w:numId="10">
    <w:abstractNumId w:val="15"/>
  </w:num>
  <w:num w:numId="11">
    <w:abstractNumId w:val="3"/>
  </w:num>
  <w:num w:numId="12">
    <w:abstractNumId w:val="11"/>
  </w:num>
  <w:num w:numId="13">
    <w:abstractNumId w:val="2"/>
  </w:num>
  <w:num w:numId="14">
    <w:abstractNumId w:val="13"/>
  </w:num>
  <w:num w:numId="15">
    <w:abstractNumId w:val="4"/>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798"/>
    <w:rsid w:val="00075322"/>
    <w:rsid w:val="00226F75"/>
    <w:rsid w:val="00242F04"/>
    <w:rsid w:val="0025267B"/>
    <w:rsid w:val="00287DCF"/>
    <w:rsid w:val="00587293"/>
    <w:rsid w:val="0066655E"/>
    <w:rsid w:val="00696318"/>
    <w:rsid w:val="007366AA"/>
    <w:rsid w:val="00867ECA"/>
    <w:rsid w:val="00904959"/>
    <w:rsid w:val="00A4385B"/>
    <w:rsid w:val="00AC0165"/>
    <w:rsid w:val="00C04407"/>
    <w:rsid w:val="00C8074B"/>
    <w:rsid w:val="00DD18D4"/>
    <w:rsid w:val="00E64584"/>
    <w:rsid w:val="00EB3265"/>
    <w:rsid w:val="00EE3798"/>
    <w:rsid w:val="00EF5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8A6D"/>
  <w15:docId w15:val="{D756004A-702A-4F58-9728-CE8E9FC7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qFormat/>
    <w:rsid w:val="00867EC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F5792"/>
    <w:pPr>
      <w:tabs>
        <w:tab w:val="center" w:pos="4677"/>
        <w:tab w:val="right" w:pos="9355"/>
      </w:tabs>
      <w:spacing w:after="0" w:line="240" w:lineRule="auto"/>
    </w:pPr>
  </w:style>
  <w:style w:type="character" w:customStyle="1" w:styleId="a4">
    <w:name w:val="Верхний колонтитул Знак"/>
    <w:basedOn w:val="a0"/>
    <w:link w:val="a3"/>
    <w:rsid w:val="00EF5792"/>
  </w:style>
  <w:style w:type="paragraph" w:styleId="a5">
    <w:name w:val="footer"/>
    <w:basedOn w:val="a"/>
    <w:link w:val="a6"/>
    <w:uiPriority w:val="99"/>
    <w:unhideWhenUsed/>
    <w:rsid w:val="00EF57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5792"/>
  </w:style>
  <w:style w:type="paragraph" w:styleId="a7">
    <w:name w:val="Balloon Text"/>
    <w:basedOn w:val="a"/>
    <w:link w:val="a8"/>
    <w:unhideWhenUsed/>
    <w:rsid w:val="0066655E"/>
    <w:pPr>
      <w:spacing w:after="0" w:line="240" w:lineRule="auto"/>
    </w:pPr>
    <w:rPr>
      <w:rFonts w:ascii="Tahoma" w:hAnsi="Tahoma" w:cs="Tahoma"/>
      <w:sz w:val="16"/>
      <w:szCs w:val="16"/>
    </w:rPr>
  </w:style>
  <w:style w:type="character" w:customStyle="1" w:styleId="a8">
    <w:name w:val="Текст выноски Знак"/>
    <w:basedOn w:val="a0"/>
    <w:link w:val="a7"/>
    <w:rsid w:val="0066655E"/>
    <w:rPr>
      <w:rFonts w:ascii="Tahoma" w:hAnsi="Tahoma" w:cs="Tahoma"/>
      <w:sz w:val="16"/>
      <w:szCs w:val="16"/>
    </w:rPr>
  </w:style>
  <w:style w:type="character" w:customStyle="1" w:styleId="20">
    <w:name w:val="Заголовок 2 Знак"/>
    <w:basedOn w:val="a0"/>
    <w:link w:val="2"/>
    <w:rsid w:val="00867ECA"/>
    <w:rPr>
      <w:rFonts w:ascii="Times New Roman" w:eastAsia="Times New Roman" w:hAnsi="Times New Roman" w:cs="Times New Roman"/>
      <w:b/>
      <w:bCs/>
      <w:sz w:val="36"/>
      <w:szCs w:val="36"/>
      <w:lang w:eastAsia="ru-RU"/>
    </w:rPr>
  </w:style>
  <w:style w:type="numbering" w:customStyle="1" w:styleId="1">
    <w:name w:val="Нет списка1"/>
    <w:next w:val="a2"/>
    <w:semiHidden/>
    <w:rsid w:val="00867ECA"/>
  </w:style>
  <w:style w:type="paragraph" w:customStyle="1" w:styleId="western">
    <w:name w:val="western"/>
    <w:basedOn w:val="a"/>
    <w:rsid w:val="00867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rsid w:val="00867E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7ECA"/>
  </w:style>
  <w:style w:type="character" w:styleId="aa">
    <w:name w:val="Strong"/>
    <w:qFormat/>
    <w:rsid w:val="00867ECA"/>
    <w:rPr>
      <w:b/>
      <w:bCs/>
    </w:rPr>
  </w:style>
  <w:style w:type="character" w:styleId="ab">
    <w:name w:val="Hyperlink"/>
    <w:rsid w:val="00867ECA"/>
    <w:rPr>
      <w:color w:val="0000FF"/>
      <w:u w:val="single"/>
    </w:rPr>
  </w:style>
  <w:style w:type="paragraph" w:styleId="ac">
    <w:name w:val="No Spacing"/>
    <w:link w:val="ad"/>
    <w:qFormat/>
    <w:rsid w:val="00867ECA"/>
    <w:pPr>
      <w:spacing w:after="0" w:line="240" w:lineRule="auto"/>
    </w:pPr>
    <w:rPr>
      <w:rFonts w:ascii="Calibri" w:eastAsia="Times New Roman" w:hAnsi="Calibri" w:cs="Times New Roman"/>
      <w:lang w:eastAsia="ru-RU"/>
    </w:rPr>
  </w:style>
  <w:style w:type="character" w:customStyle="1" w:styleId="ad">
    <w:name w:val="Без интервала Знак"/>
    <w:link w:val="ac"/>
    <w:rsid w:val="00867ECA"/>
    <w:rPr>
      <w:rFonts w:ascii="Calibri" w:eastAsia="Times New Roman" w:hAnsi="Calibri" w:cs="Times New Roman"/>
      <w:lang w:eastAsia="ru-RU"/>
    </w:rPr>
  </w:style>
  <w:style w:type="paragraph" w:customStyle="1" w:styleId="Default">
    <w:name w:val="Default"/>
    <w:rsid w:val="00867E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11">
    <w:name w:val="Zag_11"/>
    <w:rsid w:val="00867ECA"/>
    <w:rPr>
      <w:color w:val="000000"/>
      <w:w w:val="100"/>
    </w:rPr>
  </w:style>
  <w:style w:type="table" w:styleId="ae">
    <w:name w:val="Table Grid"/>
    <w:basedOn w:val="a1"/>
    <w:rsid w:val="00867E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2">
    <w:name w:val="c32"/>
    <w:basedOn w:val="a0"/>
    <w:rsid w:val="00867ECA"/>
  </w:style>
  <w:style w:type="paragraph" w:styleId="af">
    <w:name w:val="Title"/>
    <w:basedOn w:val="a"/>
    <w:next w:val="a"/>
    <w:link w:val="af0"/>
    <w:uiPriority w:val="10"/>
    <w:qFormat/>
    <w:rsid w:val="00226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226F7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85722">
      <w:bodyDiv w:val="1"/>
      <w:marLeft w:val="0"/>
      <w:marRight w:val="0"/>
      <w:marTop w:val="0"/>
      <w:marBottom w:val="0"/>
      <w:divBdr>
        <w:top w:val="none" w:sz="0" w:space="0" w:color="auto"/>
        <w:left w:val="none" w:sz="0" w:space="0" w:color="auto"/>
        <w:bottom w:val="none" w:sz="0" w:space="0" w:color="auto"/>
        <w:right w:val="none" w:sz="0" w:space="0" w:color="auto"/>
      </w:divBdr>
    </w:div>
    <w:div w:id="205357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16</Pages>
  <Words>4262</Words>
  <Characters>24300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Светлана</cp:lastModifiedBy>
  <cp:revision>9</cp:revision>
  <dcterms:created xsi:type="dcterms:W3CDTF">2021-09-10T14:32:00Z</dcterms:created>
  <dcterms:modified xsi:type="dcterms:W3CDTF">2024-06-06T09:07:00Z</dcterms:modified>
</cp:coreProperties>
</file>